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97" w:rsidRPr="00E80397" w:rsidRDefault="00E80397">
      <w:pPr>
        <w:rPr>
          <w:rFonts w:ascii="Arial" w:hAnsi="Arial" w:cs="Arial"/>
          <w:i/>
          <w:sz w:val="24"/>
          <w:szCs w:val="24"/>
        </w:rPr>
      </w:pPr>
      <w:bookmarkStart w:id="0" w:name="_GoBack"/>
      <w:bookmarkEnd w:id="0"/>
      <w:r w:rsidRPr="00E80397">
        <w:rPr>
          <w:rFonts w:ascii="Arial" w:hAnsi="Arial" w:cs="Arial"/>
          <w:i/>
          <w:sz w:val="24"/>
          <w:szCs w:val="24"/>
        </w:rPr>
        <w:t>Dear Parent,</w:t>
      </w:r>
    </w:p>
    <w:p w:rsidR="001C081A" w:rsidRDefault="001C081A">
      <w:pPr>
        <w:rPr>
          <w:rFonts w:ascii="Arial" w:hAnsi="Arial" w:cs="Arial"/>
          <w:i/>
          <w:sz w:val="24"/>
          <w:szCs w:val="24"/>
        </w:rPr>
      </w:pPr>
      <w:r>
        <w:rPr>
          <w:rFonts w:ascii="Arial" w:hAnsi="Arial" w:cs="Arial"/>
          <w:i/>
          <w:sz w:val="24"/>
          <w:szCs w:val="24"/>
        </w:rPr>
        <w:t>As your child’s English teacher, I’m looking forward to the year ahead and hope that you are, as well.</w:t>
      </w:r>
    </w:p>
    <w:p w:rsidR="00E80397" w:rsidRDefault="001C081A">
      <w:pPr>
        <w:rPr>
          <w:rFonts w:ascii="Arial" w:hAnsi="Arial" w:cs="Arial"/>
          <w:i/>
          <w:sz w:val="24"/>
          <w:szCs w:val="24"/>
        </w:rPr>
      </w:pPr>
      <w:r>
        <w:rPr>
          <w:rFonts w:ascii="Arial" w:hAnsi="Arial" w:cs="Arial"/>
          <w:i/>
          <w:sz w:val="24"/>
          <w:szCs w:val="24"/>
        </w:rPr>
        <w:t>Attached is</w:t>
      </w:r>
      <w:r w:rsidR="00E80397" w:rsidRPr="00E80397">
        <w:rPr>
          <w:rFonts w:ascii="Arial" w:hAnsi="Arial" w:cs="Arial"/>
          <w:i/>
          <w:sz w:val="24"/>
          <w:szCs w:val="24"/>
        </w:rPr>
        <w:t xml:space="preserve"> a brief summary of our classroom goals and procedures for English 10. </w:t>
      </w:r>
    </w:p>
    <w:p w:rsidR="008C3EA9" w:rsidRDefault="008C3EA9" w:rsidP="008C3EA9">
      <w:pPr>
        <w:rPr>
          <w:rFonts w:ascii="Arial" w:hAnsi="Arial" w:cs="Arial"/>
          <w:i/>
          <w:sz w:val="24"/>
          <w:szCs w:val="24"/>
        </w:rPr>
      </w:pPr>
      <w:r w:rsidRPr="00E80397">
        <w:rPr>
          <w:rFonts w:ascii="Arial" w:hAnsi="Arial" w:cs="Arial"/>
          <w:i/>
          <w:sz w:val="24"/>
          <w:szCs w:val="24"/>
        </w:rPr>
        <w:t>For your convenience, I’ve included</w:t>
      </w:r>
      <w:r>
        <w:rPr>
          <w:rFonts w:ascii="Arial" w:hAnsi="Arial" w:cs="Arial"/>
          <w:i/>
          <w:sz w:val="24"/>
          <w:szCs w:val="24"/>
        </w:rPr>
        <w:t xml:space="preserve"> the following:</w:t>
      </w:r>
    </w:p>
    <w:p w:rsidR="008C3EA9" w:rsidRDefault="00341FF9" w:rsidP="008C3EA9">
      <w:pPr>
        <w:pStyle w:val="ListParagraph"/>
        <w:numPr>
          <w:ilvl w:val="0"/>
          <w:numId w:val="1"/>
        </w:numPr>
        <w:rPr>
          <w:rFonts w:ascii="Arial" w:hAnsi="Arial" w:cs="Arial"/>
          <w:i/>
          <w:sz w:val="24"/>
          <w:szCs w:val="24"/>
        </w:rPr>
      </w:pPr>
      <w:r>
        <w:rPr>
          <w:rFonts w:ascii="Arial" w:hAnsi="Arial" w:cs="Arial"/>
          <w:i/>
          <w:sz w:val="24"/>
          <w:szCs w:val="24"/>
          <w:u w:val="single"/>
        </w:rPr>
        <w:t>T</w:t>
      </w:r>
      <w:r w:rsidR="008C3EA9" w:rsidRPr="008C3EA9">
        <w:rPr>
          <w:rFonts w:ascii="Arial" w:hAnsi="Arial" w:cs="Arial"/>
          <w:i/>
          <w:sz w:val="24"/>
          <w:szCs w:val="24"/>
          <w:u w:val="single"/>
        </w:rPr>
        <w:t>eacher contact</w:t>
      </w:r>
      <w:r w:rsidR="008C3EA9">
        <w:rPr>
          <w:rFonts w:ascii="Arial" w:hAnsi="Arial" w:cs="Arial"/>
          <w:i/>
          <w:sz w:val="24"/>
          <w:szCs w:val="24"/>
          <w:u w:val="single"/>
        </w:rPr>
        <w:t xml:space="preserve"> and Classroll</w:t>
      </w:r>
      <w:r w:rsidR="008C3EA9" w:rsidRPr="008C3EA9">
        <w:rPr>
          <w:rFonts w:ascii="Arial" w:hAnsi="Arial" w:cs="Arial"/>
          <w:i/>
          <w:sz w:val="24"/>
          <w:szCs w:val="24"/>
          <w:u w:val="single"/>
        </w:rPr>
        <w:t xml:space="preserve"> information</w:t>
      </w:r>
      <w:r w:rsidR="008C3EA9" w:rsidRPr="008C3EA9">
        <w:rPr>
          <w:rFonts w:ascii="Arial" w:hAnsi="Arial" w:cs="Arial"/>
          <w:i/>
          <w:sz w:val="24"/>
          <w:szCs w:val="24"/>
        </w:rPr>
        <w:t xml:space="preserve"> </w:t>
      </w:r>
      <w:r>
        <w:rPr>
          <w:rFonts w:ascii="Arial" w:hAnsi="Arial" w:cs="Arial"/>
          <w:i/>
          <w:sz w:val="24"/>
          <w:szCs w:val="24"/>
        </w:rPr>
        <w:t>enables you to</w:t>
      </w:r>
      <w:r w:rsidR="008C3EA9" w:rsidRPr="008C3EA9">
        <w:rPr>
          <w:rFonts w:ascii="Arial" w:hAnsi="Arial" w:cs="Arial"/>
          <w:i/>
          <w:sz w:val="24"/>
          <w:szCs w:val="24"/>
        </w:rPr>
        <w:t xml:space="preserve"> </w:t>
      </w:r>
      <w:r w:rsidR="008C3EA9">
        <w:rPr>
          <w:rFonts w:ascii="Arial" w:hAnsi="Arial" w:cs="Arial"/>
          <w:i/>
          <w:sz w:val="24"/>
          <w:szCs w:val="24"/>
        </w:rPr>
        <w:t xml:space="preserve">easily </w:t>
      </w:r>
      <w:r w:rsidR="008C3EA9" w:rsidRPr="008C3EA9">
        <w:rPr>
          <w:rFonts w:ascii="Arial" w:hAnsi="Arial" w:cs="Arial"/>
          <w:i/>
          <w:sz w:val="24"/>
          <w:szCs w:val="24"/>
        </w:rPr>
        <w:t xml:space="preserve">contact me </w:t>
      </w:r>
      <w:r w:rsidR="008C3EA9">
        <w:rPr>
          <w:rFonts w:ascii="Arial" w:hAnsi="Arial" w:cs="Arial"/>
          <w:i/>
          <w:sz w:val="24"/>
          <w:szCs w:val="24"/>
        </w:rPr>
        <w:t>and conveniently keep abreast of your child’s progress</w:t>
      </w:r>
      <w:r>
        <w:rPr>
          <w:rFonts w:ascii="Arial" w:hAnsi="Arial" w:cs="Arial"/>
          <w:i/>
          <w:sz w:val="24"/>
          <w:szCs w:val="24"/>
        </w:rPr>
        <w:t>.</w:t>
      </w:r>
      <w:r w:rsidR="008C3EA9">
        <w:rPr>
          <w:rFonts w:ascii="Arial" w:hAnsi="Arial" w:cs="Arial"/>
          <w:i/>
          <w:sz w:val="24"/>
          <w:szCs w:val="24"/>
        </w:rPr>
        <w:t xml:space="preserve"> </w:t>
      </w:r>
    </w:p>
    <w:p w:rsidR="008C3EA9" w:rsidRPr="008C3EA9" w:rsidRDefault="00341FF9" w:rsidP="008C3EA9">
      <w:pPr>
        <w:pStyle w:val="ListParagraph"/>
        <w:numPr>
          <w:ilvl w:val="0"/>
          <w:numId w:val="1"/>
        </w:numPr>
        <w:rPr>
          <w:rFonts w:ascii="Arial" w:hAnsi="Arial" w:cs="Arial"/>
          <w:i/>
          <w:sz w:val="24"/>
          <w:szCs w:val="24"/>
        </w:rPr>
      </w:pPr>
      <w:r>
        <w:rPr>
          <w:rFonts w:ascii="Arial" w:hAnsi="Arial" w:cs="Arial"/>
          <w:i/>
          <w:sz w:val="24"/>
          <w:szCs w:val="24"/>
        </w:rPr>
        <w:t>A</w:t>
      </w:r>
      <w:r w:rsidR="008C3EA9" w:rsidRPr="008C3EA9">
        <w:rPr>
          <w:rFonts w:ascii="Arial" w:hAnsi="Arial" w:cs="Arial"/>
          <w:i/>
          <w:sz w:val="24"/>
          <w:szCs w:val="24"/>
        </w:rPr>
        <w:t xml:space="preserve"> copy of the </w:t>
      </w:r>
      <w:r w:rsidR="008C3EA9" w:rsidRPr="008C3EA9">
        <w:rPr>
          <w:rFonts w:ascii="Arial" w:hAnsi="Arial" w:cs="Arial"/>
          <w:i/>
          <w:sz w:val="24"/>
          <w:szCs w:val="24"/>
          <w:u w:val="single"/>
        </w:rPr>
        <w:t>English Department grading system</w:t>
      </w:r>
      <w:r w:rsidR="008C3EA9" w:rsidRPr="008C3EA9">
        <w:rPr>
          <w:rFonts w:ascii="Arial" w:hAnsi="Arial" w:cs="Arial"/>
          <w:i/>
          <w:sz w:val="24"/>
          <w:szCs w:val="24"/>
        </w:rPr>
        <w:t xml:space="preserve"> </w:t>
      </w:r>
      <w:r>
        <w:rPr>
          <w:rFonts w:ascii="Arial" w:hAnsi="Arial" w:cs="Arial"/>
          <w:i/>
          <w:sz w:val="24"/>
          <w:szCs w:val="24"/>
        </w:rPr>
        <w:t>is yours</w:t>
      </w:r>
      <w:r w:rsidR="008C3EA9" w:rsidRPr="008C3EA9">
        <w:rPr>
          <w:rFonts w:ascii="Arial" w:hAnsi="Arial" w:cs="Arial"/>
          <w:i/>
          <w:sz w:val="24"/>
          <w:szCs w:val="24"/>
        </w:rPr>
        <w:t xml:space="preserve"> to keep </w:t>
      </w:r>
      <w:r>
        <w:rPr>
          <w:rFonts w:ascii="Arial" w:hAnsi="Arial" w:cs="Arial"/>
          <w:i/>
          <w:sz w:val="24"/>
          <w:szCs w:val="24"/>
        </w:rPr>
        <w:t>for future reference.</w:t>
      </w:r>
    </w:p>
    <w:p w:rsidR="008C3EA9" w:rsidRPr="008C3EA9" w:rsidRDefault="00341FF9" w:rsidP="008C3EA9">
      <w:pPr>
        <w:pStyle w:val="ListParagraph"/>
        <w:numPr>
          <w:ilvl w:val="0"/>
          <w:numId w:val="1"/>
        </w:numPr>
        <w:rPr>
          <w:rFonts w:ascii="Arial" w:hAnsi="Arial" w:cs="Arial"/>
          <w:i/>
          <w:sz w:val="24"/>
          <w:szCs w:val="24"/>
        </w:rPr>
      </w:pPr>
      <w:r>
        <w:rPr>
          <w:rFonts w:ascii="Arial" w:hAnsi="Arial" w:cs="Arial"/>
          <w:i/>
          <w:sz w:val="24"/>
          <w:szCs w:val="24"/>
        </w:rPr>
        <w:t>An updated</w:t>
      </w:r>
      <w:r w:rsidR="008C3EA9" w:rsidRPr="008C3EA9">
        <w:rPr>
          <w:rFonts w:ascii="Arial" w:hAnsi="Arial" w:cs="Arial"/>
          <w:i/>
          <w:sz w:val="24"/>
          <w:szCs w:val="24"/>
        </w:rPr>
        <w:t xml:space="preserve"> </w:t>
      </w:r>
      <w:r w:rsidR="008C3EA9" w:rsidRPr="00341FF9">
        <w:rPr>
          <w:rFonts w:ascii="Arial" w:hAnsi="Arial" w:cs="Arial"/>
          <w:i/>
          <w:sz w:val="24"/>
          <w:szCs w:val="24"/>
          <w:u w:val="single"/>
        </w:rPr>
        <w:t>parent contact form</w:t>
      </w:r>
      <w:r w:rsidR="008C3EA9" w:rsidRPr="008C3EA9">
        <w:rPr>
          <w:rFonts w:ascii="Arial" w:hAnsi="Arial" w:cs="Arial"/>
          <w:i/>
          <w:sz w:val="24"/>
          <w:szCs w:val="24"/>
        </w:rPr>
        <w:t xml:space="preserve"> </w:t>
      </w:r>
      <w:r>
        <w:rPr>
          <w:rFonts w:ascii="Arial" w:hAnsi="Arial" w:cs="Arial"/>
          <w:i/>
          <w:sz w:val="24"/>
          <w:szCs w:val="24"/>
        </w:rPr>
        <w:t>makes</w:t>
      </w:r>
      <w:r w:rsidR="008C3EA9" w:rsidRPr="008C3EA9">
        <w:rPr>
          <w:rFonts w:ascii="Arial" w:hAnsi="Arial" w:cs="Arial"/>
          <w:i/>
          <w:sz w:val="24"/>
          <w:szCs w:val="24"/>
        </w:rPr>
        <w:t xml:space="preserve"> it easy for me to contact you if I need to do so. I would greatly appreciate it if you would fill out this form, sign the bottom, and return the form to me as soon as possible. </w:t>
      </w:r>
      <w:r w:rsidR="008C3EA9" w:rsidRPr="008C3EA9">
        <w:rPr>
          <w:rFonts w:ascii="Arial" w:hAnsi="Arial" w:cs="Arial"/>
          <w:b/>
          <w:i/>
          <w:sz w:val="24"/>
          <w:szCs w:val="24"/>
        </w:rPr>
        <w:t>Your child will receive points for returning the completed, signed form.</w:t>
      </w:r>
    </w:p>
    <w:p w:rsidR="00E80397" w:rsidRPr="00E80397" w:rsidRDefault="00E80397">
      <w:pPr>
        <w:rPr>
          <w:rFonts w:ascii="Arial" w:hAnsi="Arial" w:cs="Arial"/>
          <w:i/>
          <w:sz w:val="24"/>
          <w:szCs w:val="24"/>
        </w:rPr>
      </w:pPr>
      <w:r w:rsidRPr="00E80397">
        <w:rPr>
          <w:rFonts w:ascii="Arial" w:hAnsi="Arial" w:cs="Arial"/>
          <w:i/>
          <w:sz w:val="24"/>
          <w:szCs w:val="24"/>
        </w:rPr>
        <w:t xml:space="preserve">Please feel free to contact me </w:t>
      </w:r>
      <w:r w:rsidR="001C081A">
        <w:rPr>
          <w:rFonts w:ascii="Arial" w:hAnsi="Arial" w:cs="Arial"/>
          <w:i/>
          <w:sz w:val="24"/>
          <w:szCs w:val="24"/>
        </w:rPr>
        <w:t xml:space="preserve">throughout the year </w:t>
      </w:r>
      <w:r w:rsidRPr="00E80397">
        <w:rPr>
          <w:rFonts w:ascii="Arial" w:hAnsi="Arial" w:cs="Arial"/>
          <w:i/>
          <w:sz w:val="24"/>
          <w:szCs w:val="24"/>
        </w:rPr>
        <w:t>with any questions or concerns you might have</w:t>
      </w:r>
      <w:r w:rsidR="00341FF9">
        <w:rPr>
          <w:rFonts w:ascii="Arial" w:hAnsi="Arial" w:cs="Arial"/>
          <w:i/>
          <w:sz w:val="24"/>
          <w:szCs w:val="24"/>
        </w:rPr>
        <w:t xml:space="preserve"> </w:t>
      </w:r>
      <w:r w:rsidRPr="00E80397">
        <w:rPr>
          <w:rFonts w:ascii="Arial" w:hAnsi="Arial" w:cs="Arial"/>
          <w:i/>
          <w:sz w:val="24"/>
          <w:szCs w:val="24"/>
        </w:rPr>
        <w:t>about our classroom or your child’s progress. I am always happy to talk with you and look forward to serving you and your child to the best of my abilities during this school year.</w:t>
      </w:r>
    </w:p>
    <w:p w:rsidR="00E80397" w:rsidRPr="00E80397" w:rsidRDefault="00E80397">
      <w:pPr>
        <w:rPr>
          <w:rFonts w:ascii="Arial" w:hAnsi="Arial" w:cs="Arial"/>
          <w:i/>
          <w:sz w:val="24"/>
          <w:szCs w:val="24"/>
        </w:rPr>
      </w:pPr>
      <w:r w:rsidRPr="00E80397">
        <w:rPr>
          <w:rFonts w:ascii="Arial" w:hAnsi="Arial" w:cs="Arial"/>
          <w:i/>
          <w:sz w:val="24"/>
          <w:szCs w:val="24"/>
        </w:rPr>
        <w:t>Sincerely,</w:t>
      </w:r>
    </w:p>
    <w:p w:rsidR="00E80397" w:rsidRPr="00E80397" w:rsidRDefault="00E80397">
      <w:pPr>
        <w:rPr>
          <w:rFonts w:ascii="Arial" w:hAnsi="Arial" w:cs="Arial"/>
          <w:i/>
          <w:sz w:val="24"/>
          <w:szCs w:val="24"/>
        </w:rPr>
      </w:pPr>
      <w:r w:rsidRPr="00E80397">
        <w:rPr>
          <w:rFonts w:ascii="Arial" w:hAnsi="Arial" w:cs="Arial"/>
          <w:i/>
          <w:sz w:val="24"/>
          <w:szCs w:val="24"/>
        </w:rPr>
        <w:t>Cindy Douglas</w:t>
      </w:r>
    </w:p>
    <w:p w:rsidR="00E80397" w:rsidRDefault="00E80397">
      <w:pPr>
        <w:rPr>
          <w:b/>
          <w:sz w:val="28"/>
          <w:szCs w:val="28"/>
        </w:rPr>
      </w:pPr>
    </w:p>
    <w:p w:rsidR="00E80397" w:rsidRDefault="00E80397" w:rsidP="00E80397">
      <w:pPr>
        <w:tabs>
          <w:tab w:val="left" w:pos="1670"/>
        </w:tabs>
        <w:spacing w:after="0" w:line="240" w:lineRule="auto"/>
        <w:rPr>
          <w:b/>
          <w:sz w:val="32"/>
          <w:szCs w:val="32"/>
        </w:rPr>
      </w:pPr>
      <w:r w:rsidRPr="00E80397">
        <w:rPr>
          <w:b/>
          <w:sz w:val="32"/>
          <w:szCs w:val="32"/>
        </w:rPr>
        <w:t xml:space="preserve">Teacher Contact </w:t>
      </w:r>
      <w:r w:rsidR="008C3EA9">
        <w:rPr>
          <w:b/>
          <w:sz w:val="32"/>
          <w:szCs w:val="32"/>
        </w:rPr>
        <w:t xml:space="preserve">and Classroll </w:t>
      </w:r>
      <w:r w:rsidRPr="00E80397">
        <w:rPr>
          <w:b/>
          <w:sz w:val="32"/>
          <w:szCs w:val="32"/>
        </w:rPr>
        <w:t xml:space="preserve">Information for Mrs. Douglas: </w:t>
      </w:r>
    </w:p>
    <w:p w:rsidR="00E80397" w:rsidRDefault="00E80397" w:rsidP="00E80397">
      <w:pPr>
        <w:tabs>
          <w:tab w:val="left" w:pos="1670"/>
        </w:tabs>
        <w:spacing w:after="0" w:line="240" w:lineRule="auto"/>
        <w:rPr>
          <w:b/>
          <w:sz w:val="32"/>
          <w:szCs w:val="32"/>
        </w:rPr>
      </w:pPr>
    </w:p>
    <w:p w:rsidR="00E80397" w:rsidRPr="008C3EA9" w:rsidRDefault="008C3EA9" w:rsidP="00E80397">
      <w:pPr>
        <w:tabs>
          <w:tab w:val="left" w:pos="1670"/>
        </w:tabs>
        <w:spacing w:after="0" w:line="240" w:lineRule="auto"/>
        <w:rPr>
          <w:sz w:val="24"/>
          <w:szCs w:val="24"/>
        </w:rPr>
      </w:pPr>
      <w:r w:rsidRPr="008C3EA9">
        <w:rPr>
          <w:sz w:val="24"/>
          <w:szCs w:val="24"/>
        </w:rPr>
        <w:t>My email address</w:t>
      </w:r>
      <w:r w:rsidR="00E80397" w:rsidRPr="008C3EA9">
        <w:rPr>
          <w:sz w:val="24"/>
          <w:szCs w:val="24"/>
        </w:rPr>
        <w:t xml:space="preserve">: </w:t>
      </w:r>
      <w:hyperlink r:id="rId8" w:history="1">
        <w:r w:rsidR="00E80397" w:rsidRPr="008C3EA9">
          <w:rPr>
            <w:rStyle w:val="Hyperlink"/>
            <w:sz w:val="24"/>
            <w:szCs w:val="24"/>
          </w:rPr>
          <w:t>cdouglas@quipsd.org</w:t>
        </w:r>
      </w:hyperlink>
    </w:p>
    <w:p w:rsidR="008C3EA9" w:rsidRPr="008C3EA9" w:rsidRDefault="008C3EA9" w:rsidP="00E80397">
      <w:pPr>
        <w:tabs>
          <w:tab w:val="left" w:pos="1670"/>
        </w:tabs>
        <w:spacing w:after="0" w:line="240" w:lineRule="auto"/>
        <w:rPr>
          <w:sz w:val="24"/>
          <w:szCs w:val="24"/>
        </w:rPr>
      </w:pPr>
    </w:p>
    <w:p w:rsidR="00E80397" w:rsidRPr="008C3EA9" w:rsidRDefault="00E80397" w:rsidP="00E80397">
      <w:pPr>
        <w:tabs>
          <w:tab w:val="left" w:pos="1670"/>
        </w:tabs>
        <w:spacing w:after="0" w:line="240" w:lineRule="auto"/>
        <w:rPr>
          <w:sz w:val="24"/>
          <w:szCs w:val="24"/>
        </w:rPr>
      </w:pPr>
      <w:r w:rsidRPr="008C3EA9">
        <w:rPr>
          <w:sz w:val="24"/>
          <w:szCs w:val="24"/>
        </w:rPr>
        <w:t>My days can be pretty hectic, but I try to regularly check my emails Monday-Friday, 7:15AM-2:45PM</w:t>
      </w:r>
      <w:r w:rsidR="001C081A" w:rsidRPr="008C3EA9">
        <w:rPr>
          <w:sz w:val="24"/>
          <w:szCs w:val="24"/>
        </w:rPr>
        <w:t>,</w:t>
      </w:r>
      <w:r w:rsidRPr="008C3EA9">
        <w:rPr>
          <w:sz w:val="24"/>
          <w:szCs w:val="24"/>
        </w:rPr>
        <w:t xml:space="preserve"> and </w:t>
      </w:r>
      <w:r w:rsidR="001C081A" w:rsidRPr="008C3EA9">
        <w:rPr>
          <w:sz w:val="24"/>
          <w:szCs w:val="24"/>
        </w:rPr>
        <w:t xml:space="preserve">I </w:t>
      </w:r>
      <w:r w:rsidRPr="008C3EA9">
        <w:rPr>
          <w:sz w:val="24"/>
          <w:szCs w:val="24"/>
        </w:rPr>
        <w:t>will respond as soon as I am able. If I do not respond within a day or two, please call the office and let them know</w:t>
      </w:r>
      <w:r w:rsidR="008C3EA9" w:rsidRPr="008C3EA9">
        <w:rPr>
          <w:sz w:val="24"/>
          <w:szCs w:val="24"/>
        </w:rPr>
        <w:t xml:space="preserve"> you are trying to reach me</w:t>
      </w:r>
      <w:r w:rsidRPr="008C3EA9">
        <w:rPr>
          <w:sz w:val="24"/>
          <w:szCs w:val="24"/>
        </w:rPr>
        <w:t>. Some emails are blocked by our security system</w:t>
      </w:r>
      <w:r w:rsidR="001C081A" w:rsidRPr="008C3EA9">
        <w:rPr>
          <w:sz w:val="24"/>
          <w:szCs w:val="24"/>
        </w:rPr>
        <w:t>,</w:t>
      </w:r>
      <w:r w:rsidRPr="008C3EA9">
        <w:rPr>
          <w:sz w:val="24"/>
          <w:szCs w:val="24"/>
        </w:rPr>
        <w:t xml:space="preserve"> and I will need to unblock them. (Gmail does not get through the system</w:t>
      </w:r>
      <w:r w:rsidR="001C081A" w:rsidRPr="008C3EA9">
        <w:rPr>
          <w:sz w:val="24"/>
          <w:szCs w:val="24"/>
        </w:rPr>
        <w:t xml:space="preserve"> at all</w:t>
      </w:r>
      <w:r w:rsidRPr="008C3EA9">
        <w:rPr>
          <w:sz w:val="24"/>
          <w:szCs w:val="24"/>
        </w:rPr>
        <w:t>, so you will have to email through another provider</w:t>
      </w:r>
      <w:r w:rsidR="008C3EA9" w:rsidRPr="008C3EA9">
        <w:rPr>
          <w:sz w:val="24"/>
          <w:szCs w:val="24"/>
        </w:rPr>
        <w:t xml:space="preserve"> or contact me by phone</w:t>
      </w:r>
      <w:r w:rsidRPr="008C3EA9">
        <w:rPr>
          <w:sz w:val="24"/>
          <w:szCs w:val="24"/>
        </w:rPr>
        <w:t>.)</w:t>
      </w:r>
    </w:p>
    <w:p w:rsidR="00E80397" w:rsidRPr="008C3EA9" w:rsidRDefault="00E80397" w:rsidP="00E80397">
      <w:pPr>
        <w:tabs>
          <w:tab w:val="left" w:pos="1670"/>
        </w:tabs>
        <w:spacing w:after="0" w:line="240" w:lineRule="auto"/>
        <w:rPr>
          <w:sz w:val="24"/>
          <w:szCs w:val="24"/>
        </w:rPr>
      </w:pPr>
    </w:p>
    <w:p w:rsidR="00E80397" w:rsidRPr="008C3EA9" w:rsidRDefault="00E80397" w:rsidP="00E80397">
      <w:pPr>
        <w:tabs>
          <w:tab w:val="left" w:pos="1670"/>
        </w:tabs>
        <w:spacing w:after="0" w:line="240" w:lineRule="auto"/>
        <w:rPr>
          <w:sz w:val="24"/>
          <w:szCs w:val="24"/>
        </w:rPr>
      </w:pPr>
      <w:r w:rsidRPr="008C3EA9">
        <w:rPr>
          <w:sz w:val="24"/>
          <w:szCs w:val="24"/>
        </w:rPr>
        <w:t xml:space="preserve">You may call the high school office at 724-857-7515 and request a callback from me. </w:t>
      </w:r>
      <w:r w:rsidR="001C081A" w:rsidRPr="008C3EA9">
        <w:rPr>
          <w:sz w:val="24"/>
          <w:szCs w:val="24"/>
        </w:rPr>
        <w:t xml:space="preserve">Again, </w:t>
      </w:r>
      <w:r w:rsidRPr="008C3EA9">
        <w:rPr>
          <w:sz w:val="24"/>
          <w:szCs w:val="24"/>
        </w:rPr>
        <w:t xml:space="preserve">I will respond </w:t>
      </w:r>
      <w:r w:rsidR="001C081A" w:rsidRPr="008C3EA9">
        <w:rPr>
          <w:sz w:val="24"/>
          <w:szCs w:val="24"/>
        </w:rPr>
        <w:t>as soon as possible—usually, that same day or the following morning</w:t>
      </w:r>
      <w:r w:rsidRPr="008C3EA9">
        <w:rPr>
          <w:sz w:val="24"/>
          <w:szCs w:val="24"/>
        </w:rPr>
        <w:t>.</w:t>
      </w:r>
    </w:p>
    <w:p w:rsidR="00E80397" w:rsidRPr="008C3EA9" w:rsidRDefault="00E80397" w:rsidP="00E80397">
      <w:pPr>
        <w:tabs>
          <w:tab w:val="left" w:pos="1670"/>
        </w:tabs>
        <w:spacing w:after="0" w:line="240" w:lineRule="auto"/>
        <w:rPr>
          <w:sz w:val="24"/>
          <w:szCs w:val="24"/>
        </w:rPr>
      </w:pPr>
    </w:p>
    <w:p w:rsidR="00E80397" w:rsidRPr="008C3EA9" w:rsidRDefault="00E80397" w:rsidP="00E80397">
      <w:pPr>
        <w:tabs>
          <w:tab w:val="left" w:pos="1670"/>
        </w:tabs>
        <w:spacing w:after="0" w:line="240" w:lineRule="auto"/>
        <w:rPr>
          <w:sz w:val="24"/>
          <w:szCs w:val="24"/>
        </w:rPr>
      </w:pPr>
      <w:r w:rsidRPr="008C3EA9">
        <w:rPr>
          <w:sz w:val="24"/>
          <w:szCs w:val="24"/>
        </w:rPr>
        <w:t>Also, please check Classroll often</w:t>
      </w:r>
      <w:r w:rsidR="008C3EA9" w:rsidRPr="008C3EA9">
        <w:rPr>
          <w:sz w:val="24"/>
          <w:szCs w:val="24"/>
        </w:rPr>
        <w:t>.</w:t>
      </w:r>
      <w:r w:rsidRPr="008C3EA9">
        <w:rPr>
          <w:sz w:val="24"/>
          <w:szCs w:val="24"/>
        </w:rPr>
        <w:t xml:space="preserve"> I update my grades frequently so that parents can monitor the </w:t>
      </w:r>
      <w:r w:rsidR="008C3EA9" w:rsidRPr="008C3EA9">
        <w:rPr>
          <w:sz w:val="24"/>
          <w:szCs w:val="24"/>
        </w:rPr>
        <w:t>ongoing work</w:t>
      </w:r>
      <w:r w:rsidRPr="008C3EA9">
        <w:rPr>
          <w:sz w:val="24"/>
          <w:szCs w:val="24"/>
        </w:rPr>
        <w:t xml:space="preserve"> of their child/children throughout each nine-week period. </w:t>
      </w:r>
      <w:r w:rsidR="008C3EA9" w:rsidRPr="008C3EA9">
        <w:rPr>
          <w:sz w:val="24"/>
          <w:szCs w:val="24"/>
        </w:rPr>
        <w:t xml:space="preserve">Please call the high school office to set up a password (or to replace a lost password)—it’s quick and simple to do. Classroll makes it easy and convenient to keep up with your child’s progress (and, of course, call the teacher if you have any questions or concerns). </w:t>
      </w:r>
    </w:p>
    <w:p w:rsidR="008C3EA9" w:rsidRPr="008C3EA9" w:rsidRDefault="008C3EA9" w:rsidP="008C3EA9">
      <w:pPr>
        <w:jc w:val="center"/>
        <w:rPr>
          <w:rFonts w:ascii="Arial" w:hAnsi="Arial" w:cs="Arial"/>
          <w:b/>
          <w:sz w:val="24"/>
        </w:rPr>
      </w:pPr>
      <w:r w:rsidRPr="008C3EA9">
        <w:rPr>
          <w:noProof/>
          <w:sz w:val="24"/>
          <w:szCs w:val="24"/>
        </w:rPr>
        <w:drawing>
          <wp:anchor distT="0" distB="0" distL="114300" distR="114300" simplePos="0" relativeHeight="251661312" behindDoc="0" locked="0" layoutInCell="1" allowOverlap="1" wp14:anchorId="7026B3C5" wp14:editId="17CB87D4">
            <wp:simplePos x="0" y="0"/>
            <wp:positionH relativeFrom="column">
              <wp:posOffset>6271895</wp:posOffset>
            </wp:positionH>
            <wp:positionV relativeFrom="paragraph">
              <wp:posOffset>61595</wp:posOffset>
            </wp:positionV>
            <wp:extent cx="343535" cy="445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53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97" w:rsidRPr="00E80397">
        <w:rPr>
          <w:rFonts w:ascii="Rockwell Extra Bold" w:hAnsi="Rockwell Extra Bold"/>
          <w:b/>
          <w:sz w:val="32"/>
          <w:szCs w:val="32"/>
        </w:rPr>
        <w:br w:type="page"/>
      </w:r>
      <w:r w:rsidRPr="008C3EA9">
        <w:rPr>
          <w:rFonts w:ascii="Arial" w:hAnsi="Arial" w:cs="Arial"/>
          <w:b/>
          <w:sz w:val="24"/>
        </w:rPr>
        <w:lastRenderedPageBreak/>
        <w:t>English I-IV (ELA) Grading Guidelines</w:t>
      </w:r>
    </w:p>
    <w:p w:rsidR="00C943C7" w:rsidRPr="008C3EA9" w:rsidRDefault="00C943C7" w:rsidP="00C943C7">
      <w:pPr>
        <w:numPr>
          <w:ilvl w:val="0"/>
          <w:numId w:val="2"/>
        </w:numPr>
        <w:contextualSpacing/>
        <w:rPr>
          <w:rFonts w:ascii="Arial" w:hAnsi="Arial" w:cs="Arial"/>
          <w:sz w:val="24"/>
        </w:rPr>
      </w:pPr>
      <w:r w:rsidRPr="00C943C7">
        <w:rPr>
          <w:rFonts w:ascii="Arial" w:hAnsi="Arial" w:cs="Arial"/>
          <w:b/>
          <w:color w:val="C00000"/>
          <w:sz w:val="24"/>
        </w:rPr>
        <w:t>Class Preparation/Participation (</w:t>
      </w:r>
      <w:r w:rsidRPr="00C943C7">
        <w:rPr>
          <w:rFonts w:ascii="Arial" w:hAnsi="Arial" w:cs="Arial"/>
          <w:b/>
          <w:color w:val="C00000"/>
          <w:sz w:val="24"/>
          <w:highlight w:val="yellow"/>
        </w:rPr>
        <w:t>15%</w:t>
      </w:r>
      <w:r w:rsidRPr="00C943C7">
        <w:rPr>
          <w:rFonts w:ascii="Arial" w:hAnsi="Arial" w:cs="Arial"/>
          <w:b/>
          <w:color w:val="C00000"/>
          <w:sz w:val="24"/>
        </w:rPr>
        <w:t>)</w:t>
      </w:r>
      <w:r>
        <w:rPr>
          <w:rFonts w:ascii="Arial" w:hAnsi="Arial" w:cs="Arial"/>
          <w:sz w:val="24"/>
        </w:rPr>
        <w:t>—This category relates to daily procedures and learning activities.</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Note-taking/quick writes/reflections</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Any ungraded in-class assignments</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Think-pair-shares, author’s chair, accountable talk, etc.</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Asking/answering questions</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Reading aloud</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Coming prepared with text book/pencil/notebook, etc.</w:t>
      </w:r>
    </w:p>
    <w:p w:rsidR="00C943C7" w:rsidRPr="008C3EA9" w:rsidRDefault="00C943C7" w:rsidP="00C943C7">
      <w:pPr>
        <w:numPr>
          <w:ilvl w:val="0"/>
          <w:numId w:val="4"/>
        </w:numPr>
        <w:contextualSpacing/>
        <w:rPr>
          <w:rFonts w:ascii="Arial" w:hAnsi="Arial" w:cs="Arial"/>
          <w:sz w:val="24"/>
        </w:rPr>
      </w:pPr>
      <w:r w:rsidRPr="008C3EA9">
        <w:rPr>
          <w:rFonts w:ascii="Arial" w:hAnsi="Arial" w:cs="Arial"/>
          <w:sz w:val="24"/>
        </w:rPr>
        <w:t>Positive, active participation in all activities</w:t>
      </w:r>
    </w:p>
    <w:p w:rsidR="00C943C7" w:rsidRDefault="00C943C7" w:rsidP="00C943C7">
      <w:pPr>
        <w:numPr>
          <w:ilvl w:val="0"/>
          <w:numId w:val="4"/>
        </w:numPr>
        <w:rPr>
          <w:rFonts w:ascii="Arial" w:hAnsi="Arial" w:cs="Arial"/>
          <w:sz w:val="24"/>
        </w:rPr>
      </w:pPr>
      <w:r>
        <w:rPr>
          <w:rFonts w:ascii="Arial" w:hAnsi="Arial" w:cs="Arial"/>
          <w:sz w:val="24"/>
        </w:rPr>
        <w:t>Warm-ups*</w:t>
      </w:r>
    </w:p>
    <w:p w:rsidR="008C3EA9" w:rsidRPr="008C3EA9" w:rsidRDefault="008C3EA9" w:rsidP="008C3EA9">
      <w:pPr>
        <w:numPr>
          <w:ilvl w:val="0"/>
          <w:numId w:val="2"/>
        </w:numPr>
        <w:ind w:left="720"/>
        <w:contextualSpacing/>
        <w:rPr>
          <w:rFonts w:ascii="Arial" w:hAnsi="Arial" w:cs="Arial"/>
          <w:b/>
          <w:sz w:val="24"/>
        </w:rPr>
      </w:pPr>
      <w:r w:rsidRPr="00C943C7">
        <w:rPr>
          <w:rFonts w:ascii="Arial" w:hAnsi="Arial" w:cs="Arial"/>
          <w:b/>
          <w:color w:val="C00000"/>
          <w:sz w:val="24"/>
        </w:rPr>
        <w:t>Class Assignments/Homework (</w:t>
      </w:r>
      <w:r w:rsidRPr="00C943C7">
        <w:rPr>
          <w:rFonts w:ascii="Arial" w:hAnsi="Arial" w:cs="Arial"/>
          <w:b/>
          <w:color w:val="C00000"/>
          <w:sz w:val="24"/>
          <w:highlight w:val="yellow"/>
        </w:rPr>
        <w:t>25%</w:t>
      </w:r>
      <w:r w:rsidRPr="00C943C7">
        <w:rPr>
          <w:rFonts w:ascii="Arial" w:hAnsi="Arial" w:cs="Arial"/>
          <w:b/>
          <w:color w:val="C00000"/>
          <w:sz w:val="24"/>
        </w:rPr>
        <w:t>)</w:t>
      </w:r>
      <w:r w:rsidRPr="008C3EA9">
        <w:rPr>
          <w:rFonts w:ascii="Arial" w:hAnsi="Arial" w:cs="Arial"/>
          <w:sz w:val="24"/>
        </w:rPr>
        <w:t>—Class assignments</w:t>
      </w:r>
      <w:r>
        <w:rPr>
          <w:rFonts w:ascii="Arial" w:hAnsi="Arial" w:cs="Arial"/>
          <w:sz w:val="24"/>
        </w:rPr>
        <w:t xml:space="preserve"> and/or </w:t>
      </w:r>
      <w:r w:rsidRPr="008C3EA9">
        <w:rPr>
          <w:rFonts w:ascii="Arial" w:hAnsi="Arial" w:cs="Arial"/>
          <w:sz w:val="24"/>
        </w:rPr>
        <w:t xml:space="preserve">homework are </w:t>
      </w:r>
      <w:r>
        <w:rPr>
          <w:rFonts w:ascii="Arial" w:hAnsi="Arial" w:cs="Arial"/>
          <w:sz w:val="24"/>
        </w:rPr>
        <w:t xml:space="preserve">generally </w:t>
      </w:r>
      <w:r w:rsidRPr="008C3EA9">
        <w:rPr>
          <w:rFonts w:ascii="Arial" w:hAnsi="Arial" w:cs="Arial"/>
          <w:sz w:val="24"/>
        </w:rPr>
        <w:t xml:space="preserve">assigned at least 3 times per week. Classwork is a very important part of </w:t>
      </w:r>
      <w:r>
        <w:rPr>
          <w:rFonts w:ascii="Arial" w:hAnsi="Arial" w:cs="Arial"/>
          <w:sz w:val="24"/>
        </w:rPr>
        <w:t>learning, while</w:t>
      </w:r>
      <w:r w:rsidRPr="008C3EA9">
        <w:rPr>
          <w:rFonts w:ascii="Arial" w:hAnsi="Arial" w:cs="Arial"/>
          <w:sz w:val="24"/>
        </w:rPr>
        <w:t xml:space="preserve"> </w:t>
      </w:r>
      <w:r>
        <w:rPr>
          <w:rFonts w:ascii="Arial" w:hAnsi="Arial" w:cs="Arial"/>
          <w:sz w:val="24"/>
        </w:rPr>
        <w:t>h</w:t>
      </w:r>
      <w:r w:rsidRPr="008C3EA9">
        <w:rPr>
          <w:rFonts w:ascii="Arial" w:hAnsi="Arial" w:cs="Arial"/>
          <w:sz w:val="24"/>
        </w:rPr>
        <w:t>omework provide</w:t>
      </w:r>
      <w:r>
        <w:rPr>
          <w:rFonts w:ascii="Arial" w:hAnsi="Arial" w:cs="Arial"/>
          <w:sz w:val="24"/>
        </w:rPr>
        <w:t>s</w:t>
      </w:r>
      <w:r w:rsidRPr="008C3EA9">
        <w:rPr>
          <w:rFonts w:ascii="Arial" w:hAnsi="Arial" w:cs="Arial"/>
          <w:sz w:val="24"/>
        </w:rPr>
        <w:t xml:space="preserve"> students with opportunities to practice the skills and concepts learned in class. </w:t>
      </w:r>
    </w:p>
    <w:p w:rsidR="008C3EA9" w:rsidRPr="008C3EA9" w:rsidRDefault="008C3EA9" w:rsidP="008C3EA9">
      <w:pPr>
        <w:numPr>
          <w:ilvl w:val="0"/>
          <w:numId w:val="3"/>
        </w:numPr>
        <w:contextualSpacing/>
        <w:rPr>
          <w:rFonts w:ascii="Arial" w:hAnsi="Arial" w:cs="Arial"/>
          <w:sz w:val="24"/>
        </w:rPr>
      </w:pPr>
      <w:r w:rsidRPr="008C3EA9">
        <w:rPr>
          <w:rFonts w:ascii="Arial" w:hAnsi="Arial" w:cs="Arial"/>
          <w:sz w:val="24"/>
        </w:rPr>
        <w:t>Any graded work done before, during, and after reading to demonstrate comprehension.</w:t>
      </w:r>
    </w:p>
    <w:p w:rsidR="008C3EA9" w:rsidRPr="008C3EA9" w:rsidRDefault="008C3EA9" w:rsidP="008C3EA9">
      <w:pPr>
        <w:numPr>
          <w:ilvl w:val="0"/>
          <w:numId w:val="3"/>
        </w:numPr>
        <w:contextualSpacing/>
        <w:rPr>
          <w:rFonts w:ascii="Arial" w:hAnsi="Arial" w:cs="Arial"/>
          <w:sz w:val="24"/>
        </w:rPr>
      </w:pPr>
      <w:r w:rsidRPr="008C3EA9">
        <w:rPr>
          <w:rFonts w:ascii="Arial" w:hAnsi="Arial" w:cs="Arial"/>
          <w:sz w:val="24"/>
        </w:rPr>
        <w:t>Any graded assignments completed at home</w:t>
      </w:r>
    </w:p>
    <w:p w:rsidR="008C3EA9" w:rsidRPr="008C3EA9" w:rsidRDefault="008C3EA9" w:rsidP="008C3EA9">
      <w:pPr>
        <w:numPr>
          <w:ilvl w:val="0"/>
          <w:numId w:val="3"/>
        </w:numPr>
        <w:contextualSpacing/>
        <w:rPr>
          <w:rFonts w:ascii="Arial" w:hAnsi="Arial" w:cs="Arial"/>
          <w:sz w:val="24"/>
        </w:rPr>
      </w:pPr>
      <w:r w:rsidRPr="008C3EA9">
        <w:rPr>
          <w:rFonts w:ascii="Arial" w:hAnsi="Arial" w:cs="Arial"/>
          <w:sz w:val="24"/>
        </w:rPr>
        <w:t>Any graded PSSA/Common Core practice activities, open ended questions</w:t>
      </w:r>
    </w:p>
    <w:p w:rsidR="008C3EA9" w:rsidRPr="008C3EA9" w:rsidRDefault="008C3EA9" w:rsidP="008C3EA9">
      <w:pPr>
        <w:numPr>
          <w:ilvl w:val="0"/>
          <w:numId w:val="3"/>
        </w:numPr>
        <w:contextualSpacing/>
        <w:rPr>
          <w:rFonts w:ascii="Arial" w:hAnsi="Arial" w:cs="Arial"/>
          <w:sz w:val="24"/>
        </w:rPr>
      </w:pPr>
      <w:r w:rsidRPr="008C3EA9">
        <w:rPr>
          <w:rFonts w:ascii="Arial" w:hAnsi="Arial" w:cs="Arial"/>
          <w:sz w:val="24"/>
        </w:rPr>
        <w:t>Computer-based work (Compass Learning, etc.)</w:t>
      </w:r>
    </w:p>
    <w:p w:rsidR="008C3EA9" w:rsidRDefault="008C3EA9" w:rsidP="008C3EA9">
      <w:pPr>
        <w:numPr>
          <w:ilvl w:val="0"/>
          <w:numId w:val="3"/>
        </w:numPr>
        <w:contextualSpacing/>
        <w:rPr>
          <w:rFonts w:ascii="Arial" w:hAnsi="Arial" w:cs="Arial"/>
          <w:sz w:val="24"/>
        </w:rPr>
      </w:pPr>
      <w:r w:rsidRPr="008C3EA9">
        <w:rPr>
          <w:rFonts w:ascii="Arial" w:hAnsi="Arial" w:cs="Arial"/>
          <w:sz w:val="24"/>
        </w:rPr>
        <w:t>Follow-ups</w:t>
      </w:r>
      <w:r w:rsidR="008F2EFD">
        <w:rPr>
          <w:rFonts w:ascii="Arial" w:hAnsi="Arial" w:cs="Arial"/>
          <w:sz w:val="24"/>
        </w:rPr>
        <w:t>,</w:t>
      </w:r>
      <w:r w:rsidRPr="008C3EA9">
        <w:rPr>
          <w:rFonts w:ascii="Arial" w:hAnsi="Arial" w:cs="Arial"/>
          <w:sz w:val="24"/>
        </w:rPr>
        <w:t xml:space="preserve"> </w:t>
      </w:r>
      <w:r w:rsidR="008F2EFD">
        <w:rPr>
          <w:rFonts w:ascii="Arial" w:hAnsi="Arial" w:cs="Arial"/>
          <w:sz w:val="24"/>
        </w:rPr>
        <w:t>e</w:t>
      </w:r>
      <w:r w:rsidRPr="008C3EA9">
        <w:rPr>
          <w:rFonts w:ascii="Arial" w:hAnsi="Arial" w:cs="Arial"/>
          <w:sz w:val="24"/>
        </w:rPr>
        <w:t>.</w:t>
      </w:r>
      <w:r w:rsidR="008F2EFD">
        <w:rPr>
          <w:rFonts w:ascii="Arial" w:hAnsi="Arial" w:cs="Arial"/>
          <w:sz w:val="24"/>
        </w:rPr>
        <w:t>g</w:t>
      </w:r>
      <w:r w:rsidRPr="008C3EA9">
        <w:rPr>
          <w:rFonts w:ascii="Arial" w:hAnsi="Arial" w:cs="Arial"/>
          <w:sz w:val="24"/>
        </w:rPr>
        <w:t>.</w:t>
      </w:r>
      <w:r w:rsidR="008F2EFD">
        <w:rPr>
          <w:rFonts w:ascii="Arial" w:hAnsi="Arial" w:cs="Arial"/>
          <w:sz w:val="24"/>
        </w:rPr>
        <w:t>,</w:t>
      </w:r>
      <w:r w:rsidRPr="008C3EA9">
        <w:rPr>
          <w:rFonts w:ascii="Arial" w:hAnsi="Arial" w:cs="Arial"/>
          <w:sz w:val="24"/>
        </w:rPr>
        <w:t xml:space="preserve"> getting tests/quizzes signed by parents/guardians</w:t>
      </w:r>
    </w:p>
    <w:p w:rsidR="008C3EA9" w:rsidRDefault="008C3EA9" w:rsidP="008C3EA9">
      <w:pPr>
        <w:numPr>
          <w:ilvl w:val="0"/>
          <w:numId w:val="3"/>
        </w:numPr>
        <w:contextualSpacing/>
        <w:rPr>
          <w:rFonts w:ascii="Arial" w:hAnsi="Arial" w:cs="Arial"/>
          <w:sz w:val="24"/>
        </w:rPr>
      </w:pPr>
      <w:r>
        <w:rPr>
          <w:rFonts w:ascii="Arial" w:hAnsi="Arial" w:cs="Arial"/>
          <w:sz w:val="24"/>
        </w:rPr>
        <w:t>Independent reading assignments</w:t>
      </w:r>
    </w:p>
    <w:p w:rsidR="008C3EA9" w:rsidRPr="008C3EA9" w:rsidRDefault="008C3EA9" w:rsidP="008C3EA9">
      <w:pPr>
        <w:numPr>
          <w:ilvl w:val="0"/>
          <w:numId w:val="3"/>
        </w:numPr>
        <w:contextualSpacing/>
        <w:rPr>
          <w:rFonts w:ascii="Arial" w:hAnsi="Arial" w:cs="Arial"/>
          <w:sz w:val="24"/>
        </w:rPr>
      </w:pPr>
      <w:r>
        <w:rPr>
          <w:rFonts w:ascii="Arial" w:hAnsi="Arial" w:cs="Arial"/>
          <w:sz w:val="24"/>
        </w:rPr>
        <w:t>Warm-ups*</w:t>
      </w:r>
    </w:p>
    <w:p w:rsidR="008C3EA9" w:rsidRPr="008C3EA9" w:rsidRDefault="008C3EA9" w:rsidP="008C3EA9">
      <w:pPr>
        <w:ind w:left="720"/>
        <w:contextualSpacing/>
        <w:rPr>
          <w:rFonts w:ascii="Arial" w:hAnsi="Arial" w:cs="Arial"/>
          <w:sz w:val="24"/>
        </w:rPr>
      </w:pPr>
    </w:p>
    <w:p w:rsidR="008C3EA9" w:rsidRPr="008C3EA9" w:rsidRDefault="008C3EA9" w:rsidP="008C3EA9">
      <w:pPr>
        <w:ind w:left="1080"/>
        <w:contextualSpacing/>
        <w:rPr>
          <w:rFonts w:ascii="Arial" w:hAnsi="Arial" w:cs="Arial"/>
          <w:sz w:val="24"/>
        </w:rPr>
      </w:pPr>
    </w:p>
    <w:p w:rsidR="008C3EA9" w:rsidRPr="008C3EA9" w:rsidRDefault="008C3EA9" w:rsidP="008C3EA9">
      <w:pPr>
        <w:numPr>
          <w:ilvl w:val="0"/>
          <w:numId w:val="2"/>
        </w:numPr>
        <w:contextualSpacing/>
        <w:rPr>
          <w:rFonts w:ascii="Arial" w:hAnsi="Arial" w:cs="Arial"/>
          <w:sz w:val="24"/>
        </w:rPr>
      </w:pPr>
      <w:r w:rsidRPr="00C943C7">
        <w:rPr>
          <w:rFonts w:ascii="Arial" w:hAnsi="Arial" w:cs="Arial"/>
          <w:b/>
          <w:color w:val="C00000"/>
          <w:sz w:val="24"/>
        </w:rPr>
        <w:t>Formal Assessments (</w:t>
      </w:r>
      <w:r w:rsidRPr="00C943C7">
        <w:rPr>
          <w:rFonts w:ascii="Arial" w:hAnsi="Arial" w:cs="Arial"/>
          <w:b/>
          <w:color w:val="C00000"/>
          <w:sz w:val="24"/>
          <w:highlight w:val="yellow"/>
        </w:rPr>
        <w:t>60%</w:t>
      </w:r>
      <w:r w:rsidRPr="00C943C7">
        <w:rPr>
          <w:rFonts w:ascii="Arial" w:hAnsi="Arial" w:cs="Arial"/>
          <w:b/>
          <w:color w:val="C00000"/>
          <w:sz w:val="24"/>
        </w:rPr>
        <w:t>)</w:t>
      </w:r>
      <w:r>
        <w:rPr>
          <w:rFonts w:ascii="Arial" w:hAnsi="Arial" w:cs="Arial"/>
          <w:sz w:val="24"/>
        </w:rPr>
        <w:t>—There are a</w:t>
      </w:r>
      <w:r w:rsidRPr="008C3EA9">
        <w:rPr>
          <w:rFonts w:ascii="Arial" w:hAnsi="Arial" w:cs="Arial"/>
          <w:sz w:val="24"/>
        </w:rPr>
        <w:t>t least 5 grades per 9 weeks (2-3 by midpoint)</w:t>
      </w:r>
    </w:p>
    <w:p w:rsidR="008C3EA9" w:rsidRPr="008C3EA9" w:rsidRDefault="008C3EA9" w:rsidP="008C3EA9">
      <w:pPr>
        <w:numPr>
          <w:ilvl w:val="0"/>
          <w:numId w:val="5"/>
        </w:numPr>
        <w:contextualSpacing/>
        <w:rPr>
          <w:rFonts w:ascii="Arial" w:hAnsi="Arial" w:cs="Arial"/>
          <w:sz w:val="24"/>
        </w:rPr>
      </w:pPr>
      <w:r>
        <w:rPr>
          <w:rFonts w:ascii="Arial" w:hAnsi="Arial" w:cs="Arial"/>
          <w:sz w:val="24"/>
        </w:rPr>
        <w:t>Check-ups and q</w:t>
      </w:r>
      <w:r w:rsidRPr="008C3EA9">
        <w:rPr>
          <w:rFonts w:ascii="Arial" w:hAnsi="Arial" w:cs="Arial"/>
          <w:sz w:val="24"/>
        </w:rPr>
        <w:t>uizzes</w:t>
      </w:r>
    </w:p>
    <w:p w:rsidR="008C3EA9" w:rsidRPr="008C3EA9" w:rsidRDefault="008C3EA9" w:rsidP="008C3EA9">
      <w:pPr>
        <w:numPr>
          <w:ilvl w:val="0"/>
          <w:numId w:val="5"/>
        </w:numPr>
        <w:contextualSpacing/>
        <w:rPr>
          <w:rFonts w:ascii="Arial" w:hAnsi="Arial" w:cs="Arial"/>
          <w:sz w:val="24"/>
        </w:rPr>
      </w:pPr>
      <w:r>
        <w:rPr>
          <w:rFonts w:ascii="Arial" w:hAnsi="Arial" w:cs="Arial"/>
          <w:sz w:val="24"/>
        </w:rPr>
        <w:t>Unit t</w:t>
      </w:r>
      <w:r w:rsidRPr="008C3EA9">
        <w:rPr>
          <w:rFonts w:ascii="Arial" w:hAnsi="Arial" w:cs="Arial"/>
          <w:sz w:val="24"/>
        </w:rPr>
        <w:t>ests (1 per unit)</w:t>
      </w:r>
    </w:p>
    <w:p w:rsidR="008C3EA9" w:rsidRPr="008C3EA9" w:rsidRDefault="008C3EA9" w:rsidP="008C3EA9">
      <w:pPr>
        <w:numPr>
          <w:ilvl w:val="0"/>
          <w:numId w:val="5"/>
        </w:numPr>
        <w:contextualSpacing/>
        <w:rPr>
          <w:rFonts w:ascii="Arial" w:hAnsi="Arial" w:cs="Arial"/>
          <w:sz w:val="24"/>
        </w:rPr>
      </w:pPr>
      <w:r w:rsidRPr="008C3EA9">
        <w:rPr>
          <w:rFonts w:ascii="Arial" w:hAnsi="Arial" w:cs="Arial"/>
          <w:sz w:val="24"/>
        </w:rPr>
        <w:t>Projects (as appropriate)</w:t>
      </w:r>
    </w:p>
    <w:p w:rsidR="008C3EA9" w:rsidRPr="008C3EA9" w:rsidRDefault="008C3EA9" w:rsidP="008C3EA9">
      <w:pPr>
        <w:numPr>
          <w:ilvl w:val="0"/>
          <w:numId w:val="5"/>
        </w:numPr>
        <w:contextualSpacing/>
        <w:rPr>
          <w:rFonts w:ascii="Arial" w:hAnsi="Arial" w:cs="Arial"/>
          <w:sz w:val="24"/>
        </w:rPr>
      </w:pPr>
      <w:r w:rsidRPr="008C3EA9">
        <w:rPr>
          <w:rFonts w:ascii="Arial" w:hAnsi="Arial" w:cs="Arial"/>
          <w:sz w:val="24"/>
        </w:rPr>
        <w:t xml:space="preserve">Benchmark </w:t>
      </w:r>
      <w:r>
        <w:rPr>
          <w:rFonts w:ascii="Arial" w:hAnsi="Arial" w:cs="Arial"/>
          <w:sz w:val="24"/>
        </w:rPr>
        <w:t>e</w:t>
      </w:r>
      <w:r w:rsidRPr="008C3EA9">
        <w:rPr>
          <w:rFonts w:ascii="Arial" w:hAnsi="Arial" w:cs="Arial"/>
          <w:sz w:val="24"/>
        </w:rPr>
        <w:t>xams/CDT  graded for participation and effort (counted as regular test grade)</w:t>
      </w:r>
    </w:p>
    <w:p w:rsidR="008C3EA9" w:rsidRPr="008C3EA9" w:rsidRDefault="008C3EA9" w:rsidP="008C3EA9">
      <w:pPr>
        <w:numPr>
          <w:ilvl w:val="0"/>
          <w:numId w:val="5"/>
        </w:numPr>
        <w:contextualSpacing/>
        <w:rPr>
          <w:rFonts w:ascii="Arial" w:hAnsi="Arial" w:cs="Arial"/>
          <w:sz w:val="24"/>
        </w:rPr>
      </w:pPr>
      <w:r w:rsidRPr="008C3EA9">
        <w:rPr>
          <w:rFonts w:ascii="Arial" w:hAnsi="Arial" w:cs="Arial"/>
          <w:sz w:val="24"/>
        </w:rPr>
        <w:t xml:space="preserve">Essays and </w:t>
      </w:r>
      <w:r>
        <w:rPr>
          <w:rFonts w:ascii="Arial" w:hAnsi="Arial" w:cs="Arial"/>
          <w:sz w:val="24"/>
        </w:rPr>
        <w:t>r</w:t>
      </w:r>
      <w:r w:rsidRPr="008C3EA9">
        <w:rPr>
          <w:rFonts w:ascii="Arial" w:hAnsi="Arial" w:cs="Arial"/>
          <w:sz w:val="24"/>
        </w:rPr>
        <w:t xml:space="preserve">esearch </w:t>
      </w:r>
      <w:r>
        <w:rPr>
          <w:rFonts w:ascii="Arial" w:hAnsi="Arial" w:cs="Arial"/>
          <w:sz w:val="24"/>
        </w:rPr>
        <w:t>p</w:t>
      </w:r>
      <w:r w:rsidRPr="008C3EA9">
        <w:rPr>
          <w:rFonts w:ascii="Arial" w:hAnsi="Arial" w:cs="Arial"/>
          <w:sz w:val="24"/>
        </w:rPr>
        <w:t>apers</w:t>
      </w:r>
    </w:p>
    <w:p w:rsidR="008C3EA9" w:rsidRPr="008C3EA9" w:rsidRDefault="008C3EA9" w:rsidP="008F2EFD">
      <w:pPr>
        <w:ind w:left="1080"/>
        <w:contextualSpacing/>
        <w:rPr>
          <w:rFonts w:ascii="Arial" w:hAnsi="Arial" w:cs="Arial"/>
          <w:sz w:val="24"/>
        </w:rPr>
      </w:pPr>
    </w:p>
    <w:p w:rsidR="008C3EA9" w:rsidRDefault="008C3EA9">
      <w:pPr>
        <w:rPr>
          <w:rFonts w:ascii="Rockwell Extra Bold" w:hAnsi="Rockwell Extra Bold"/>
          <w:b/>
          <w:sz w:val="32"/>
          <w:szCs w:val="32"/>
        </w:rPr>
      </w:pPr>
    </w:p>
    <w:p w:rsidR="008C3EA9" w:rsidRPr="008C3EA9" w:rsidRDefault="008C3EA9">
      <w:pPr>
        <w:rPr>
          <w:rFonts w:ascii="Arial" w:hAnsi="Arial" w:cs="Arial"/>
          <w:i/>
        </w:rPr>
      </w:pPr>
      <w:r w:rsidRPr="008C3EA9">
        <w:rPr>
          <w:rFonts w:ascii="Arial" w:hAnsi="Arial" w:cs="Arial"/>
          <w:i/>
        </w:rPr>
        <w:t>*Warm-ups may be used as class assignments or as class participation activities.</w:t>
      </w:r>
      <w:r w:rsidRPr="008C3EA9">
        <w:rPr>
          <w:rFonts w:ascii="Arial" w:hAnsi="Arial" w:cs="Arial"/>
          <w:i/>
        </w:rPr>
        <w:br w:type="page"/>
      </w:r>
    </w:p>
    <w:p w:rsidR="00E80397" w:rsidRPr="00E80397" w:rsidRDefault="00E80397">
      <w:pPr>
        <w:rPr>
          <w:rFonts w:ascii="Rockwell Extra Bold" w:hAnsi="Rockwell Extra Bold"/>
          <w:b/>
          <w:sz w:val="32"/>
          <w:szCs w:val="32"/>
        </w:rPr>
      </w:pPr>
    </w:p>
    <w:p w:rsidR="00E80397" w:rsidRPr="001C081A" w:rsidRDefault="00E80397" w:rsidP="00E80397">
      <w:pPr>
        <w:spacing w:after="0" w:line="240" w:lineRule="auto"/>
        <w:jc w:val="center"/>
        <w:rPr>
          <w:rFonts w:ascii="Lucida Calligraphy" w:hAnsi="Lucida Calligraphy"/>
          <w:b/>
          <w:sz w:val="28"/>
          <w:szCs w:val="28"/>
        </w:rPr>
      </w:pPr>
      <w:r w:rsidRPr="001C081A">
        <w:rPr>
          <w:rFonts w:ascii="Lucida Calligraphy" w:hAnsi="Lucida Calligraphy"/>
          <w:b/>
          <w:noProof/>
          <w:sz w:val="28"/>
          <w:szCs w:val="28"/>
        </w:rPr>
        <mc:AlternateContent>
          <mc:Choice Requires="wps">
            <w:drawing>
              <wp:anchor distT="0" distB="0" distL="114300" distR="114300" simplePos="0" relativeHeight="251660288" behindDoc="0" locked="0" layoutInCell="1" allowOverlap="1" wp14:anchorId="583F43E1" wp14:editId="0E1BE608">
                <wp:simplePos x="0" y="0"/>
                <wp:positionH relativeFrom="column">
                  <wp:posOffset>-86360</wp:posOffset>
                </wp:positionH>
                <wp:positionV relativeFrom="paragraph">
                  <wp:posOffset>-504571</wp:posOffset>
                </wp:positionV>
                <wp:extent cx="4022927" cy="588149"/>
                <wp:effectExtent l="38100" t="228600" r="34925" b="2311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11820">
                          <a:off x="0" y="0"/>
                          <a:ext cx="4022927" cy="588149"/>
                        </a:xfrm>
                        <a:prstGeom prst="rect">
                          <a:avLst/>
                        </a:prstGeom>
                        <a:solidFill>
                          <a:schemeClr val="accent2">
                            <a:lumMod val="60000"/>
                            <a:lumOff val="40000"/>
                            <a:alpha val="13000"/>
                          </a:schemeClr>
                        </a:solidFill>
                        <a:ln w="9525">
                          <a:noFill/>
                          <a:miter lim="800000"/>
                          <a:headEnd/>
                          <a:tailEnd/>
                        </a:ln>
                      </wps:spPr>
                      <wps:txbx>
                        <w:txbxContent>
                          <w:p w:rsidR="00E80397" w:rsidRPr="001C081A" w:rsidRDefault="00E80397" w:rsidP="00E80397">
                            <w:pPr>
                              <w:pStyle w:val="Header"/>
                              <w:jc w:val="center"/>
                              <w:rPr>
                                <w:rFonts w:ascii="Stencil Std" w:hAnsi="Stencil Std"/>
                                <w:b/>
                                <w:i/>
                                <w:sz w:val="28"/>
                                <w:szCs w:val="28"/>
                                <w:u w:val="single"/>
                              </w:rPr>
                            </w:pPr>
                            <w:r w:rsidRPr="001C081A">
                              <w:rPr>
                                <w:rFonts w:ascii="Stencil Std" w:hAnsi="Stencil Std"/>
                                <w:b/>
                                <w:i/>
                                <w:sz w:val="28"/>
                                <w:szCs w:val="28"/>
                                <w:u w:val="single"/>
                              </w:rPr>
                              <w:t>PLEASE FILL OUT</w:t>
                            </w:r>
                            <w:r w:rsidR="001C081A" w:rsidRPr="001C081A">
                              <w:rPr>
                                <w:rFonts w:ascii="Stencil Std" w:hAnsi="Stencil Std"/>
                                <w:b/>
                                <w:i/>
                                <w:sz w:val="28"/>
                                <w:szCs w:val="28"/>
                                <w:u w:val="single"/>
                              </w:rPr>
                              <w:t xml:space="preserve">, </w:t>
                            </w:r>
                            <w:r w:rsidRPr="001C081A">
                              <w:rPr>
                                <w:rFonts w:ascii="Stencil Std" w:hAnsi="Stencil Std"/>
                                <w:b/>
                                <w:i/>
                                <w:sz w:val="28"/>
                                <w:szCs w:val="28"/>
                                <w:u w:val="single"/>
                              </w:rPr>
                              <w:t>SIGN</w:t>
                            </w:r>
                            <w:r w:rsidR="001C081A" w:rsidRPr="001C081A">
                              <w:rPr>
                                <w:rFonts w:ascii="Stencil Std" w:hAnsi="Stencil Std"/>
                                <w:b/>
                                <w:i/>
                                <w:sz w:val="28"/>
                                <w:szCs w:val="28"/>
                                <w:u w:val="single"/>
                              </w:rPr>
                              <w:t>,</w:t>
                            </w:r>
                            <w:r w:rsidRPr="001C081A">
                              <w:rPr>
                                <w:rFonts w:ascii="Stencil Std" w:hAnsi="Stencil Std"/>
                                <w:b/>
                                <w:i/>
                                <w:sz w:val="28"/>
                                <w:szCs w:val="28"/>
                                <w:u w:val="single"/>
                              </w:rPr>
                              <w:t xml:space="preserve"> AND RETURN.   THANK YOU!</w:t>
                            </w:r>
                          </w:p>
                          <w:p w:rsidR="00E80397" w:rsidRDefault="00E80397" w:rsidP="00E803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F43E1" id="_x0000_t202" coordsize="21600,21600" o:spt="202" path="m,l,21600r21600,l21600,xe">
                <v:stroke joinstyle="miter"/>
                <v:path gradientshapeok="t" o:connecttype="rect"/>
              </v:shapetype>
              <v:shape id="Text Box 2" o:spid="_x0000_s1026" type="#_x0000_t202" style="position:absolute;left:0;text-align:left;margin-left:-6.8pt;margin-top:-39.75pt;width:316.75pt;height:46.3pt;rotation:-42399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" fillcolor="#d99594 [1941]" stroked="f">
                <v:fill opacity="8481f"/>
                <v:textbox>
                  <w:txbxContent>
                    <w:p w:rsidR="00E80397" w:rsidRPr="001C081A" w:rsidRDefault="00E80397" w:rsidP="00E80397">
                      <w:pPr>
                        <w:pStyle w:val="Header"/>
                        <w:jc w:val="center"/>
                        <w:rPr>
                          <w:rFonts w:ascii="Stencil Std" w:hAnsi="Stencil Std"/>
                          <w:b/>
                          <w:i/>
                          <w:sz w:val="28"/>
                          <w:szCs w:val="28"/>
                          <w:u w:val="single"/>
                        </w:rPr>
                      </w:pPr>
                      <w:r w:rsidRPr="001C081A">
                        <w:rPr>
                          <w:rFonts w:ascii="Stencil Std" w:hAnsi="Stencil Std"/>
                          <w:b/>
                          <w:i/>
                          <w:sz w:val="28"/>
                          <w:szCs w:val="28"/>
                          <w:u w:val="single"/>
                        </w:rPr>
                        <w:t>PLEASE FILL OUT</w:t>
                      </w:r>
                      <w:r w:rsidR="001C081A" w:rsidRPr="001C081A">
                        <w:rPr>
                          <w:rFonts w:ascii="Stencil Std" w:hAnsi="Stencil Std"/>
                          <w:b/>
                          <w:i/>
                          <w:sz w:val="28"/>
                          <w:szCs w:val="28"/>
                          <w:u w:val="single"/>
                        </w:rPr>
                        <w:t xml:space="preserve">, </w:t>
                      </w:r>
                      <w:r w:rsidRPr="001C081A">
                        <w:rPr>
                          <w:rFonts w:ascii="Stencil Std" w:hAnsi="Stencil Std"/>
                          <w:b/>
                          <w:i/>
                          <w:sz w:val="28"/>
                          <w:szCs w:val="28"/>
                          <w:u w:val="single"/>
                        </w:rPr>
                        <w:t>SIGN</w:t>
                      </w:r>
                      <w:r w:rsidR="001C081A" w:rsidRPr="001C081A">
                        <w:rPr>
                          <w:rFonts w:ascii="Stencil Std" w:hAnsi="Stencil Std"/>
                          <w:b/>
                          <w:i/>
                          <w:sz w:val="28"/>
                          <w:szCs w:val="28"/>
                          <w:u w:val="single"/>
                        </w:rPr>
                        <w:t>,</w:t>
                      </w:r>
                      <w:r w:rsidRPr="001C081A">
                        <w:rPr>
                          <w:rFonts w:ascii="Stencil Std" w:hAnsi="Stencil Std"/>
                          <w:b/>
                          <w:i/>
                          <w:sz w:val="28"/>
                          <w:szCs w:val="28"/>
                          <w:u w:val="single"/>
                        </w:rPr>
                        <w:t xml:space="preserve"> AND RETURN.   THANK YOU!</w:t>
                      </w:r>
                    </w:p>
                    <w:p w:rsidR="00E80397" w:rsidRDefault="00E80397" w:rsidP="00E80397">
                      <w:pPr>
                        <w:jc w:val="center"/>
                      </w:pPr>
                    </w:p>
                  </w:txbxContent>
                </v:textbox>
              </v:shape>
            </w:pict>
          </mc:Fallback>
        </mc:AlternateContent>
      </w:r>
      <w:r w:rsidRPr="001C081A">
        <w:rPr>
          <w:rFonts w:ascii="Lucida Calligraphy" w:hAnsi="Lucida Calligraphy"/>
          <w:b/>
          <w:noProof/>
          <w:sz w:val="28"/>
          <w:szCs w:val="28"/>
        </w:rPr>
        <w:drawing>
          <wp:anchor distT="0" distB="0" distL="114300" distR="114300" simplePos="0" relativeHeight="251658240" behindDoc="0" locked="0" layoutInCell="1" allowOverlap="1" wp14:anchorId="5F548BD5" wp14:editId="49855CCB">
            <wp:simplePos x="0" y="0"/>
            <wp:positionH relativeFrom="column">
              <wp:posOffset>6098134</wp:posOffset>
            </wp:positionH>
            <wp:positionV relativeFrom="paragraph">
              <wp:posOffset>-250317</wp:posOffset>
            </wp:positionV>
            <wp:extent cx="746125" cy="777240"/>
            <wp:effectExtent l="0" t="0" r="0" b="3810"/>
            <wp:wrapNone/>
            <wp:docPr id="2" name="Picture 2" descr="C:\Users\cdouglas\AppData\Local\Microsoft\Windows\Temporary Internet Files\Content.IE5\AAL97KQ9\MC9003196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ouglas\AppData\Local\Microsoft\Windows\Temporary Internet Files\Content.IE5\AAL97KQ9\MC900319656[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12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81A">
        <w:rPr>
          <w:rFonts w:ascii="Lucida Calligraphy" w:hAnsi="Lucida Calligraphy"/>
          <w:b/>
          <w:noProof/>
          <w:sz w:val="28"/>
          <w:szCs w:val="28"/>
        </w:rPr>
        <w:drawing>
          <wp:anchor distT="0" distB="0" distL="114300" distR="114300" simplePos="0" relativeHeight="251657215" behindDoc="1" locked="0" layoutInCell="1" allowOverlap="1" wp14:anchorId="1C45BF99" wp14:editId="3AD420FB">
            <wp:simplePos x="0" y="0"/>
            <wp:positionH relativeFrom="column">
              <wp:posOffset>5488940</wp:posOffset>
            </wp:positionH>
            <wp:positionV relativeFrom="paragraph">
              <wp:posOffset>-566420</wp:posOffset>
            </wp:positionV>
            <wp:extent cx="855345" cy="855345"/>
            <wp:effectExtent l="0" t="0" r="1905" b="1905"/>
            <wp:wrapNone/>
            <wp:docPr id="6" name="Picture 6" descr="C:\Users\cdouglas\AppData\Local\Microsoft\Windows\Temporary Internet Files\Content.IE5\T4FSCWY9\MC9004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douglas\AppData\Local\Microsoft\Windows\Temporary Internet Files\Content.IE5\T4FSCWY9\MC90044062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81A">
        <w:rPr>
          <w:rFonts w:ascii="Lucida Calligraphy" w:hAnsi="Lucida Calligraphy"/>
          <w:b/>
          <w:sz w:val="28"/>
          <w:szCs w:val="28"/>
        </w:rPr>
        <w:t>Parent/Guardian Contact Information</w:t>
      </w:r>
    </w:p>
    <w:p w:rsidR="00E80397" w:rsidRPr="00E80397" w:rsidRDefault="00E80397" w:rsidP="00E80397">
      <w:pPr>
        <w:tabs>
          <w:tab w:val="left" w:pos="1670"/>
        </w:tabs>
        <w:spacing w:after="0" w:line="240" w:lineRule="auto"/>
        <w:jc w:val="center"/>
        <w:rPr>
          <w:sz w:val="18"/>
          <w:szCs w:val="18"/>
        </w:rPr>
      </w:pPr>
      <w:r w:rsidRPr="00E80397">
        <w:rPr>
          <w:sz w:val="18"/>
          <w:szCs w:val="18"/>
        </w:rPr>
        <w:t>Communication is so important. Please provide the following information</w:t>
      </w:r>
    </w:p>
    <w:p w:rsidR="00E80397" w:rsidRPr="00E80397" w:rsidRDefault="00E80397" w:rsidP="00E80397">
      <w:pPr>
        <w:tabs>
          <w:tab w:val="left" w:pos="1670"/>
        </w:tabs>
        <w:spacing w:after="0" w:line="240" w:lineRule="auto"/>
        <w:jc w:val="center"/>
        <w:rPr>
          <w:sz w:val="18"/>
          <w:szCs w:val="18"/>
        </w:rPr>
      </w:pPr>
      <w:r w:rsidRPr="00E80397">
        <w:rPr>
          <w:sz w:val="18"/>
          <w:szCs w:val="18"/>
        </w:rPr>
        <w:t>so that I am able to quickly and easily get in contact with you this year.</w:t>
      </w:r>
    </w:p>
    <w:p w:rsidR="00ED4E69" w:rsidRDefault="00E80397" w:rsidP="00E80397">
      <w:pPr>
        <w:tabs>
          <w:tab w:val="left" w:pos="1670"/>
        </w:tabs>
        <w:spacing w:after="0" w:line="240" w:lineRule="auto"/>
        <w:jc w:val="center"/>
        <w:rPr>
          <w:sz w:val="18"/>
          <w:szCs w:val="18"/>
        </w:rPr>
      </w:pPr>
      <w:r w:rsidRPr="00E80397">
        <w:rPr>
          <w:sz w:val="18"/>
          <w:szCs w:val="18"/>
        </w:rPr>
        <w:t>(Note: If there is more than one contact, please list each separately.)</w:t>
      </w:r>
    </w:p>
    <w:p w:rsidR="00E80397" w:rsidRPr="00E80397" w:rsidRDefault="00E80397" w:rsidP="00E80397">
      <w:pPr>
        <w:tabs>
          <w:tab w:val="left" w:pos="1670"/>
        </w:tabs>
        <w:spacing w:after="0" w:line="240" w:lineRule="auto"/>
        <w:rPr>
          <w:sz w:val="32"/>
          <w:szCs w:val="32"/>
        </w:rPr>
      </w:pPr>
      <w:r w:rsidRPr="001C081A">
        <w:rPr>
          <w:b/>
          <w:sz w:val="32"/>
          <w:szCs w:val="32"/>
        </w:rPr>
        <w:t>Child’s Name:</w:t>
      </w:r>
      <w:r w:rsidRPr="00E80397">
        <w:rPr>
          <w:sz w:val="32"/>
          <w:szCs w:val="32"/>
        </w:rPr>
        <w:t xml:space="preserve"> </w:t>
      </w:r>
      <w:r w:rsidRPr="001C081A">
        <w:rPr>
          <w:rFonts w:ascii="Stencil Std" w:hAnsi="Stencil Std"/>
          <w:b/>
          <w:sz w:val="32"/>
          <w:szCs w:val="32"/>
        </w:rPr>
        <w:t>__________________________________</w:t>
      </w:r>
    </w:p>
    <w:tbl>
      <w:tblPr>
        <w:tblStyle w:val="TableGrid"/>
        <w:tblW w:w="11051" w:type="dxa"/>
        <w:tblLook w:val="04A0" w:firstRow="1" w:lastRow="0" w:firstColumn="1" w:lastColumn="0" w:noHBand="0" w:noVBand="1"/>
      </w:tblPr>
      <w:tblGrid>
        <w:gridCol w:w="2210"/>
        <w:gridCol w:w="2210"/>
        <w:gridCol w:w="3248"/>
        <w:gridCol w:w="1710"/>
        <w:gridCol w:w="1673"/>
      </w:tblGrid>
      <w:tr w:rsidR="00E80397" w:rsidRPr="00E80397" w:rsidTr="00E80397">
        <w:trPr>
          <w:trHeight w:val="820"/>
        </w:trPr>
        <w:tc>
          <w:tcPr>
            <w:tcW w:w="2210" w:type="dxa"/>
          </w:tcPr>
          <w:p w:rsidR="00E80397" w:rsidRPr="00E80397" w:rsidRDefault="00E80397" w:rsidP="00E80397">
            <w:pPr>
              <w:tabs>
                <w:tab w:val="left" w:pos="1670"/>
              </w:tabs>
              <w:jc w:val="center"/>
              <w:rPr>
                <w:b/>
                <w:sz w:val="24"/>
                <w:szCs w:val="24"/>
              </w:rPr>
            </w:pPr>
            <w:r w:rsidRPr="00E80397">
              <w:rPr>
                <w:b/>
                <w:sz w:val="24"/>
                <w:szCs w:val="24"/>
              </w:rPr>
              <w:t>Contact Person</w:t>
            </w:r>
          </w:p>
          <w:p w:rsidR="00E80397" w:rsidRPr="00E80397" w:rsidRDefault="00E80397" w:rsidP="00E80397">
            <w:pPr>
              <w:tabs>
                <w:tab w:val="left" w:pos="1670"/>
              </w:tabs>
              <w:jc w:val="center"/>
              <w:rPr>
                <w:sz w:val="18"/>
                <w:szCs w:val="18"/>
              </w:rPr>
            </w:pPr>
            <w:r w:rsidRPr="00E80397">
              <w:rPr>
                <w:sz w:val="18"/>
                <w:szCs w:val="18"/>
              </w:rPr>
              <w:t>(List in the order in which you wish to be called)</w:t>
            </w:r>
          </w:p>
        </w:tc>
        <w:tc>
          <w:tcPr>
            <w:tcW w:w="2210" w:type="dxa"/>
          </w:tcPr>
          <w:p w:rsidR="00E80397" w:rsidRPr="00E80397" w:rsidRDefault="00E80397" w:rsidP="00E80397">
            <w:pPr>
              <w:tabs>
                <w:tab w:val="left" w:pos="1670"/>
              </w:tabs>
              <w:jc w:val="center"/>
              <w:rPr>
                <w:b/>
                <w:sz w:val="24"/>
                <w:szCs w:val="24"/>
              </w:rPr>
            </w:pPr>
            <w:r w:rsidRPr="00E80397">
              <w:rPr>
                <w:b/>
                <w:sz w:val="24"/>
                <w:szCs w:val="24"/>
              </w:rPr>
              <w:t>Relationship to Child</w:t>
            </w:r>
          </w:p>
        </w:tc>
        <w:tc>
          <w:tcPr>
            <w:tcW w:w="3248" w:type="dxa"/>
          </w:tcPr>
          <w:p w:rsidR="00E80397" w:rsidRPr="00E80397" w:rsidRDefault="00E80397" w:rsidP="00E80397">
            <w:pPr>
              <w:tabs>
                <w:tab w:val="left" w:pos="1670"/>
              </w:tabs>
              <w:jc w:val="center"/>
              <w:rPr>
                <w:b/>
                <w:sz w:val="24"/>
                <w:szCs w:val="24"/>
              </w:rPr>
            </w:pPr>
            <w:r w:rsidRPr="00E80397">
              <w:rPr>
                <w:b/>
                <w:sz w:val="24"/>
                <w:szCs w:val="24"/>
              </w:rPr>
              <w:t>Email address</w:t>
            </w:r>
          </w:p>
          <w:p w:rsidR="00E80397" w:rsidRPr="00E80397" w:rsidRDefault="00E80397" w:rsidP="00E80397">
            <w:pPr>
              <w:tabs>
                <w:tab w:val="left" w:pos="1670"/>
              </w:tabs>
              <w:jc w:val="center"/>
              <w:rPr>
                <w:sz w:val="32"/>
                <w:szCs w:val="32"/>
              </w:rPr>
            </w:pPr>
            <w:r w:rsidRPr="00E80397">
              <w:rPr>
                <w:sz w:val="18"/>
                <w:szCs w:val="18"/>
              </w:rPr>
              <w:t>(</w:t>
            </w:r>
            <w:r>
              <w:rPr>
                <w:sz w:val="18"/>
                <w:szCs w:val="18"/>
              </w:rPr>
              <w:t xml:space="preserve">You may list more than one. </w:t>
            </w:r>
            <w:r w:rsidRPr="00E80397">
              <w:rPr>
                <w:sz w:val="18"/>
                <w:szCs w:val="18"/>
              </w:rPr>
              <w:t xml:space="preserve">List in the order </w:t>
            </w:r>
            <w:r>
              <w:rPr>
                <w:sz w:val="18"/>
                <w:szCs w:val="18"/>
              </w:rPr>
              <w:t>of importance.</w:t>
            </w:r>
            <w:r w:rsidRPr="00E80397">
              <w:rPr>
                <w:sz w:val="18"/>
                <w:szCs w:val="18"/>
              </w:rPr>
              <w:t>)</w:t>
            </w:r>
          </w:p>
        </w:tc>
        <w:tc>
          <w:tcPr>
            <w:tcW w:w="1710" w:type="dxa"/>
          </w:tcPr>
          <w:p w:rsidR="00E80397" w:rsidRPr="00E80397" w:rsidRDefault="00E80397" w:rsidP="00E80397">
            <w:pPr>
              <w:tabs>
                <w:tab w:val="left" w:pos="1670"/>
              </w:tabs>
              <w:jc w:val="center"/>
              <w:rPr>
                <w:b/>
                <w:sz w:val="24"/>
                <w:szCs w:val="24"/>
              </w:rPr>
            </w:pPr>
            <w:r w:rsidRPr="00E80397">
              <w:rPr>
                <w:b/>
                <w:sz w:val="24"/>
                <w:szCs w:val="24"/>
              </w:rPr>
              <w:t>Phone</w:t>
            </w:r>
          </w:p>
          <w:p w:rsidR="00E80397" w:rsidRPr="00E80397" w:rsidRDefault="00E80397" w:rsidP="00E80397">
            <w:pPr>
              <w:tabs>
                <w:tab w:val="left" w:pos="1670"/>
              </w:tabs>
              <w:jc w:val="center"/>
              <w:rPr>
                <w:sz w:val="32"/>
                <w:szCs w:val="32"/>
              </w:rPr>
            </w:pPr>
            <w:r w:rsidRPr="00E80397">
              <w:rPr>
                <w:b/>
                <w:sz w:val="24"/>
                <w:szCs w:val="24"/>
              </w:rPr>
              <w:t>#1</w:t>
            </w:r>
          </w:p>
        </w:tc>
        <w:tc>
          <w:tcPr>
            <w:tcW w:w="1673" w:type="dxa"/>
          </w:tcPr>
          <w:p w:rsidR="00E80397" w:rsidRPr="00E80397" w:rsidRDefault="00E80397" w:rsidP="00E80397">
            <w:pPr>
              <w:tabs>
                <w:tab w:val="left" w:pos="1670"/>
              </w:tabs>
              <w:jc w:val="center"/>
              <w:rPr>
                <w:b/>
                <w:sz w:val="24"/>
                <w:szCs w:val="24"/>
              </w:rPr>
            </w:pPr>
            <w:r w:rsidRPr="00E80397">
              <w:rPr>
                <w:b/>
                <w:sz w:val="24"/>
                <w:szCs w:val="24"/>
              </w:rPr>
              <w:t>Phone</w:t>
            </w:r>
          </w:p>
          <w:p w:rsidR="00E80397" w:rsidRPr="00E80397" w:rsidRDefault="00E80397" w:rsidP="00E80397">
            <w:pPr>
              <w:tabs>
                <w:tab w:val="left" w:pos="1670"/>
              </w:tabs>
              <w:jc w:val="center"/>
              <w:rPr>
                <w:sz w:val="32"/>
                <w:szCs w:val="32"/>
              </w:rPr>
            </w:pPr>
            <w:r w:rsidRPr="00E80397">
              <w:rPr>
                <w:b/>
                <w:sz w:val="24"/>
                <w:szCs w:val="24"/>
              </w:rPr>
              <w:t>#2</w:t>
            </w:r>
          </w:p>
        </w:tc>
      </w:tr>
      <w:tr w:rsidR="00E80397" w:rsidRPr="00E80397" w:rsidTr="00E80397">
        <w:trPr>
          <w:trHeight w:val="416"/>
        </w:trPr>
        <w:tc>
          <w:tcPr>
            <w:tcW w:w="2210" w:type="dxa"/>
          </w:tcPr>
          <w:p w:rsidR="00E80397" w:rsidRPr="00E80397" w:rsidRDefault="00E80397" w:rsidP="00E80397">
            <w:pPr>
              <w:tabs>
                <w:tab w:val="left" w:pos="1670"/>
              </w:tabs>
              <w:jc w:val="center"/>
              <w:rPr>
                <w:sz w:val="40"/>
                <w:szCs w:val="40"/>
              </w:rPr>
            </w:pPr>
          </w:p>
        </w:tc>
        <w:tc>
          <w:tcPr>
            <w:tcW w:w="2210" w:type="dxa"/>
          </w:tcPr>
          <w:p w:rsidR="00E80397" w:rsidRPr="00E80397" w:rsidRDefault="00E80397" w:rsidP="00E80397">
            <w:pPr>
              <w:tabs>
                <w:tab w:val="left" w:pos="1670"/>
              </w:tabs>
              <w:jc w:val="center"/>
              <w:rPr>
                <w:sz w:val="40"/>
                <w:szCs w:val="40"/>
              </w:rPr>
            </w:pPr>
          </w:p>
        </w:tc>
        <w:tc>
          <w:tcPr>
            <w:tcW w:w="3248" w:type="dxa"/>
          </w:tcPr>
          <w:p w:rsidR="00E80397" w:rsidRPr="00E80397" w:rsidRDefault="00E80397" w:rsidP="00E80397">
            <w:pPr>
              <w:tabs>
                <w:tab w:val="left" w:pos="1670"/>
              </w:tabs>
              <w:jc w:val="center"/>
              <w:rPr>
                <w:sz w:val="40"/>
                <w:szCs w:val="40"/>
              </w:rPr>
            </w:pPr>
          </w:p>
        </w:tc>
        <w:tc>
          <w:tcPr>
            <w:tcW w:w="1710" w:type="dxa"/>
          </w:tcPr>
          <w:p w:rsidR="00E80397" w:rsidRPr="00E80397" w:rsidRDefault="00E80397" w:rsidP="00E80397">
            <w:pPr>
              <w:tabs>
                <w:tab w:val="left" w:pos="1670"/>
              </w:tabs>
              <w:jc w:val="center"/>
              <w:rPr>
                <w:sz w:val="40"/>
                <w:szCs w:val="40"/>
              </w:rPr>
            </w:pPr>
          </w:p>
        </w:tc>
        <w:tc>
          <w:tcPr>
            <w:tcW w:w="1673" w:type="dxa"/>
          </w:tcPr>
          <w:p w:rsidR="00E80397" w:rsidRPr="00E80397" w:rsidRDefault="00E80397" w:rsidP="00E80397">
            <w:pPr>
              <w:tabs>
                <w:tab w:val="left" w:pos="1670"/>
              </w:tabs>
              <w:jc w:val="center"/>
              <w:rPr>
                <w:sz w:val="40"/>
                <w:szCs w:val="40"/>
              </w:rPr>
            </w:pPr>
          </w:p>
        </w:tc>
      </w:tr>
      <w:tr w:rsidR="00E80397" w:rsidRPr="00E80397" w:rsidTr="00E80397">
        <w:trPr>
          <w:trHeight w:val="416"/>
        </w:trPr>
        <w:tc>
          <w:tcPr>
            <w:tcW w:w="2210" w:type="dxa"/>
          </w:tcPr>
          <w:p w:rsidR="00E80397" w:rsidRPr="00E80397" w:rsidRDefault="00E80397" w:rsidP="00E80397">
            <w:pPr>
              <w:tabs>
                <w:tab w:val="left" w:pos="1670"/>
              </w:tabs>
              <w:jc w:val="center"/>
              <w:rPr>
                <w:sz w:val="40"/>
                <w:szCs w:val="40"/>
              </w:rPr>
            </w:pPr>
          </w:p>
        </w:tc>
        <w:tc>
          <w:tcPr>
            <w:tcW w:w="2210" w:type="dxa"/>
          </w:tcPr>
          <w:p w:rsidR="00E80397" w:rsidRPr="00E80397" w:rsidRDefault="00E80397" w:rsidP="00E80397">
            <w:pPr>
              <w:tabs>
                <w:tab w:val="left" w:pos="1670"/>
              </w:tabs>
              <w:jc w:val="center"/>
              <w:rPr>
                <w:sz w:val="40"/>
                <w:szCs w:val="40"/>
              </w:rPr>
            </w:pPr>
          </w:p>
        </w:tc>
        <w:tc>
          <w:tcPr>
            <w:tcW w:w="3248" w:type="dxa"/>
          </w:tcPr>
          <w:p w:rsidR="00E80397" w:rsidRPr="00E80397" w:rsidRDefault="00E80397" w:rsidP="00E80397">
            <w:pPr>
              <w:tabs>
                <w:tab w:val="left" w:pos="1670"/>
              </w:tabs>
              <w:jc w:val="center"/>
              <w:rPr>
                <w:sz w:val="40"/>
                <w:szCs w:val="40"/>
              </w:rPr>
            </w:pPr>
          </w:p>
        </w:tc>
        <w:tc>
          <w:tcPr>
            <w:tcW w:w="1710" w:type="dxa"/>
          </w:tcPr>
          <w:p w:rsidR="00E80397" w:rsidRPr="00E80397" w:rsidRDefault="00E80397" w:rsidP="00E80397">
            <w:pPr>
              <w:tabs>
                <w:tab w:val="left" w:pos="1670"/>
              </w:tabs>
              <w:jc w:val="center"/>
              <w:rPr>
                <w:sz w:val="40"/>
                <w:szCs w:val="40"/>
              </w:rPr>
            </w:pPr>
          </w:p>
        </w:tc>
        <w:tc>
          <w:tcPr>
            <w:tcW w:w="1673" w:type="dxa"/>
          </w:tcPr>
          <w:p w:rsidR="00E80397" w:rsidRPr="00E80397" w:rsidRDefault="00E80397" w:rsidP="00E80397">
            <w:pPr>
              <w:tabs>
                <w:tab w:val="left" w:pos="1670"/>
              </w:tabs>
              <w:jc w:val="center"/>
              <w:rPr>
                <w:sz w:val="40"/>
                <w:szCs w:val="40"/>
              </w:rPr>
            </w:pPr>
          </w:p>
        </w:tc>
      </w:tr>
      <w:tr w:rsidR="00E80397" w:rsidRPr="00E80397" w:rsidTr="00E80397">
        <w:trPr>
          <w:trHeight w:val="416"/>
        </w:trPr>
        <w:tc>
          <w:tcPr>
            <w:tcW w:w="2210" w:type="dxa"/>
          </w:tcPr>
          <w:p w:rsidR="00E80397" w:rsidRPr="00E80397" w:rsidRDefault="00E80397" w:rsidP="00E80397">
            <w:pPr>
              <w:tabs>
                <w:tab w:val="left" w:pos="1670"/>
              </w:tabs>
              <w:jc w:val="center"/>
              <w:rPr>
                <w:sz w:val="40"/>
                <w:szCs w:val="40"/>
              </w:rPr>
            </w:pPr>
          </w:p>
        </w:tc>
        <w:tc>
          <w:tcPr>
            <w:tcW w:w="2210" w:type="dxa"/>
          </w:tcPr>
          <w:p w:rsidR="00E80397" w:rsidRPr="00E80397" w:rsidRDefault="00E80397" w:rsidP="00E80397">
            <w:pPr>
              <w:tabs>
                <w:tab w:val="left" w:pos="1670"/>
              </w:tabs>
              <w:jc w:val="center"/>
              <w:rPr>
                <w:sz w:val="40"/>
                <w:szCs w:val="40"/>
              </w:rPr>
            </w:pPr>
          </w:p>
        </w:tc>
        <w:tc>
          <w:tcPr>
            <w:tcW w:w="3248" w:type="dxa"/>
          </w:tcPr>
          <w:p w:rsidR="00E80397" w:rsidRPr="00E80397" w:rsidRDefault="00E80397" w:rsidP="00E80397">
            <w:pPr>
              <w:tabs>
                <w:tab w:val="left" w:pos="1670"/>
              </w:tabs>
              <w:jc w:val="center"/>
              <w:rPr>
                <w:sz w:val="40"/>
                <w:szCs w:val="40"/>
              </w:rPr>
            </w:pPr>
          </w:p>
        </w:tc>
        <w:tc>
          <w:tcPr>
            <w:tcW w:w="1710" w:type="dxa"/>
          </w:tcPr>
          <w:p w:rsidR="00E80397" w:rsidRPr="00E80397" w:rsidRDefault="00E80397" w:rsidP="00E80397">
            <w:pPr>
              <w:tabs>
                <w:tab w:val="left" w:pos="1670"/>
              </w:tabs>
              <w:jc w:val="center"/>
              <w:rPr>
                <w:sz w:val="40"/>
                <w:szCs w:val="40"/>
              </w:rPr>
            </w:pPr>
          </w:p>
        </w:tc>
        <w:tc>
          <w:tcPr>
            <w:tcW w:w="1673" w:type="dxa"/>
          </w:tcPr>
          <w:p w:rsidR="00E80397" w:rsidRPr="00E80397" w:rsidRDefault="00E80397" w:rsidP="00E80397">
            <w:pPr>
              <w:tabs>
                <w:tab w:val="left" w:pos="1670"/>
              </w:tabs>
              <w:jc w:val="center"/>
              <w:rPr>
                <w:sz w:val="40"/>
                <w:szCs w:val="40"/>
              </w:rPr>
            </w:pPr>
          </w:p>
        </w:tc>
      </w:tr>
      <w:tr w:rsidR="00E80397" w:rsidRPr="00E80397" w:rsidTr="003E3ACA">
        <w:trPr>
          <w:trHeight w:val="416"/>
        </w:trPr>
        <w:tc>
          <w:tcPr>
            <w:tcW w:w="11051" w:type="dxa"/>
            <w:gridSpan w:val="5"/>
          </w:tcPr>
          <w:p w:rsidR="00E80397" w:rsidRDefault="00E80397" w:rsidP="00E80397">
            <w:pPr>
              <w:tabs>
                <w:tab w:val="left" w:pos="1670"/>
              </w:tabs>
              <w:rPr>
                <w:sz w:val="20"/>
                <w:szCs w:val="20"/>
              </w:rPr>
            </w:pPr>
            <w:r>
              <w:rPr>
                <w:sz w:val="20"/>
                <w:szCs w:val="20"/>
              </w:rPr>
              <w:t xml:space="preserve">Comments or additional notes to the teacher: </w:t>
            </w:r>
          </w:p>
          <w:p w:rsidR="00E80397" w:rsidRDefault="00E80397" w:rsidP="00E80397">
            <w:pPr>
              <w:tabs>
                <w:tab w:val="left" w:pos="1670"/>
              </w:tabs>
              <w:rPr>
                <w:sz w:val="20"/>
                <w:szCs w:val="20"/>
              </w:rPr>
            </w:pPr>
          </w:p>
          <w:p w:rsidR="00E80397" w:rsidRDefault="00E80397" w:rsidP="00E80397">
            <w:pPr>
              <w:tabs>
                <w:tab w:val="left" w:pos="1670"/>
              </w:tabs>
              <w:rPr>
                <w:sz w:val="20"/>
                <w:szCs w:val="20"/>
              </w:rPr>
            </w:pPr>
          </w:p>
          <w:p w:rsidR="00E80397" w:rsidRDefault="00E80397" w:rsidP="00E80397">
            <w:pPr>
              <w:tabs>
                <w:tab w:val="left" w:pos="1670"/>
              </w:tabs>
              <w:rPr>
                <w:sz w:val="20"/>
                <w:szCs w:val="20"/>
              </w:rPr>
            </w:pPr>
          </w:p>
          <w:p w:rsidR="00E80397" w:rsidRPr="00E80397" w:rsidRDefault="00E80397" w:rsidP="00E80397">
            <w:pPr>
              <w:tabs>
                <w:tab w:val="left" w:pos="1670"/>
              </w:tabs>
              <w:rPr>
                <w:sz w:val="20"/>
                <w:szCs w:val="20"/>
              </w:rPr>
            </w:pPr>
          </w:p>
        </w:tc>
      </w:tr>
    </w:tbl>
    <w:p w:rsidR="00E80397" w:rsidRDefault="00E80397" w:rsidP="00E80397">
      <w:pPr>
        <w:tabs>
          <w:tab w:val="left" w:pos="1670"/>
        </w:tabs>
        <w:spacing w:after="0" w:line="240" w:lineRule="auto"/>
        <w:jc w:val="center"/>
        <w:rPr>
          <w:sz w:val="18"/>
          <w:szCs w:val="18"/>
        </w:rPr>
      </w:pPr>
    </w:p>
    <w:p w:rsidR="00E80397" w:rsidRDefault="00E80397" w:rsidP="00E80397">
      <w:pPr>
        <w:tabs>
          <w:tab w:val="left" w:pos="1670"/>
        </w:tabs>
        <w:spacing w:after="0" w:line="240" w:lineRule="auto"/>
        <w:jc w:val="center"/>
        <w:rPr>
          <w:rFonts w:ascii="Rockwell Extra Bold" w:hAnsi="Rockwell Extra Bold"/>
          <w:b/>
          <w:sz w:val="28"/>
          <w:szCs w:val="28"/>
        </w:rPr>
      </w:pPr>
    </w:p>
    <w:p w:rsidR="00E80397" w:rsidRDefault="00E80397" w:rsidP="00E80397">
      <w:pPr>
        <w:tabs>
          <w:tab w:val="left" w:pos="1670"/>
        </w:tabs>
        <w:spacing w:after="0" w:line="240" w:lineRule="auto"/>
        <w:jc w:val="center"/>
        <w:rPr>
          <w:rFonts w:ascii="Rockwell Extra Bold" w:hAnsi="Rockwell Extra Bold"/>
          <w:b/>
          <w:sz w:val="28"/>
          <w:szCs w:val="28"/>
        </w:rPr>
      </w:pPr>
    </w:p>
    <w:p w:rsidR="00E80397" w:rsidRDefault="00E80397" w:rsidP="00E80397">
      <w:pPr>
        <w:tabs>
          <w:tab w:val="left" w:pos="1670"/>
        </w:tabs>
        <w:spacing w:after="0" w:line="240" w:lineRule="auto"/>
        <w:jc w:val="center"/>
        <w:rPr>
          <w:rFonts w:ascii="Rockwell Extra Bold" w:hAnsi="Rockwell Extra Bold"/>
          <w:b/>
          <w:sz w:val="28"/>
          <w:szCs w:val="28"/>
        </w:rPr>
      </w:pPr>
      <w:r>
        <w:rPr>
          <w:rFonts w:ascii="Rockwell Extra Bold" w:hAnsi="Rockwell Extra Bold"/>
          <w:b/>
          <w:sz w:val="28"/>
          <w:szCs w:val="28"/>
        </w:rPr>
        <w:t xml:space="preserve">Classroom </w:t>
      </w:r>
    </w:p>
    <w:p w:rsidR="00E80397" w:rsidRDefault="00E80397" w:rsidP="00E80397">
      <w:pPr>
        <w:tabs>
          <w:tab w:val="left" w:pos="1670"/>
        </w:tabs>
        <w:spacing w:after="0" w:line="240" w:lineRule="auto"/>
        <w:jc w:val="center"/>
        <w:rPr>
          <w:rFonts w:ascii="Rockwell Extra Bold" w:hAnsi="Rockwell Extra Bold"/>
          <w:b/>
          <w:sz w:val="28"/>
          <w:szCs w:val="28"/>
        </w:rPr>
      </w:pPr>
    </w:p>
    <w:p w:rsidR="00E80397" w:rsidRDefault="00E80397" w:rsidP="00E80397">
      <w:pPr>
        <w:tabs>
          <w:tab w:val="left" w:pos="1670"/>
        </w:tabs>
        <w:spacing w:after="0" w:line="240" w:lineRule="auto"/>
      </w:pPr>
      <w:r>
        <w:rPr>
          <w:b/>
        </w:rPr>
        <w:t xml:space="preserve">Course of Study: </w:t>
      </w:r>
      <w:r>
        <w:t>This course is a study of literature, English grammar, and composition. In it, students will learn how to understand and analyze literature as well as how to use writing to effectively communicate ideas. Throughout the year, we will work to develop the skills your child needs in order to perform proficiently on state-mandated tests scheduled for the spring of this school year.</w:t>
      </w:r>
    </w:p>
    <w:p w:rsidR="00E80397" w:rsidRPr="00E80397" w:rsidRDefault="00E80397" w:rsidP="00E80397">
      <w:pPr>
        <w:tabs>
          <w:tab w:val="left" w:pos="1670"/>
        </w:tabs>
        <w:spacing w:after="0" w:line="240" w:lineRule="auto"/>
      </w:pPr>
    </w:p>
    <w:p w:rsidR="00E80397" w:rsidRDefault="00E80397" w:rsidP="00E80397">
      <w:pPr>
        <w:tabs>
          <w:tab w:val="left" w:pos="1670"/>
        </w:tabs>
        <w:spacing w:after="0" w:line="240" w:lineRule="auto"/>
      </w:pPr>
      <w:r>
        <w:rPr>
          <w:b/>
        </w:rPr>
        <w:t xml:space="preserve">Procedures: </w:t>
      </w:r>
      <w:r w:rsidR="008C3EA9" w:rsidRPr="008C3EA9">
        <w:rPr>
          <w:i/>
          <w:u w:val="single"/>
        </w:rPr>
        <w:t>Class Participation=15% of total grade</w:t>
      </w:r>
      <w:r w:rsidR="008C3EA9" w:rsidRPr="008C3EA9">
        <w:t>:</w:t>
      </w:r>
      <w:r w:rsidR="008C3EA9" w:rsidRPr="008C3EA9">
        <w:rPr>
          <w:b/>
        </w:rPr>
        <w:t xml:space="preserve"> </w:t>
      </w:r>
      <w:r>
        <w:t>Students must follow the student handbook regulations and classroom procedures (</w:t>
      </w:r>
      <w:r w:rsidR="008C3EA9">
        <w:t>these have been reviewed with your child</w:t>
      </w:r>
      <w:r>
        <w:t>). It is important to come to class on time</w:t>
      </w:r>
      <w:r w:rsidR="008C3EA9">
        <w:t>, to be respectful,</w:t>
      </w:r>
      <w:r>
        <w:t xml:space="preserve"> and </w:t>
      </w:r>
      <w:r w:rsidR="008C3EA9">
        <w:t xml:space="preserve">to </w:t>
      </w:r>
      <w:r>
        <w:t xml:space="preserve">be prepared to get down to the business of learning; therefore, bringing the appropriate learning tools (book, notebook, and writing utensil) each day is critical. </w:t>
      </w:r>
      <w:r w:rsidR="008C3EA9" w:rsidRPr="008C3EA9">
        <w:rPr>
          <w:i/>
          <w:u w:val="single"/>
        </w:rPr>
        <w:t>Classwork/homework=25% of total grade</w:t>
      </w:r>
      <w:r w:rsidR="008C3EA9">
        <w:t xml:space="preserve">: </w:t>
      </w:r>
      <w:r>
        <w:t xml:space="preserve">Our young adults are in </w:t>
      </w:r>
      <w:r w:rsidRPr="00E80397">
        <w:rPr>
          <w:i/>
        </w:rPr>
        <w:t>high school</w:t>
      </w:r>
      <w:r>
        <w:t xml:space="preserve">. They </w:t>
      </w:r>
      <w:r w:rsidRPr="00E80397">
        <w:rPr>
          <w:i/>
        </w:rPr>
        <w:t>must</w:t>
      </w:r>
      <w:r>
        <w:t xml:space="preserve"> meet certain basic requirements </w:t>
      </w:r>
      <w:r w:rsidRPr="00E80397">
        <w:rPr>
          <w:i/>
        </w:rPr>
        <w:t>in order to receive credit for their work</w:t>
      </w:r>
      <w:r>
        <w:t>; this policy is in keeping with our goal of preparing students for success in college and the workplace. On the 10</w:t>
      </w:r>
      <w:r w:rsidRPr="00E80397">
        <w:rPr>
          <w:vertAlign w:val="superscript"/>
        </w:rPr>
        <w:t>th</w:t>
      </w:r>
      <w:r>
        <w:t xml:space="preserve"> grade level, this means, for example, that students must: 1) use complete headings (first </w:t>
      </w:r>
      <w:r w:rsidRPr="00E80397">
        <w:rPr>
          <w:i/>
        </w:rPr>
        <w:t>and</w:t>
      </w:r>
      <w:r>
        <w:t xml:space="preserve"> last na</w:t>
      </w:r>
      <w:r w:rsidR="008C3EA9">
        <w:t>me, date, and period) on papers,</w:t>
      </w:r>
      <w:r>
        <w:t xml:space="preserve"> 2) do </w:t>
      </w:r>
      <w:r w:rsidRPr="00E80397">
        <w:rPr>
          <w:i/>
        </w:rPr>
        <w:t>all</w:t>
      </w:r>
      <w:r>
        <w:t xml:space="preserve"> of an assignment</w:t>
      </w:r>
      <w:r w:rsidR="008C3EA9">
        <w:t>—not just part of it (</w:t>
      </w:r>
      <w:r>
        <w:t>if truly confused, a thoughtful question in place of an answer will do</w:t>
      </w:r>
      <w:r w:rsidR="008C3EA9">
        <w:t>)</w:t>
      </w:r>
      <w:r>
        <w:t xml:space="preserve">, and 3) write legibly—after all, the purpose of writing </w:t>
      </w:r>
      <w:r w:rsidRPr="00E80397">
        <w:rPr>
          <w:i/>
        </w:rPr>
        <w:t>is</w:t>
      </w:r>
      <w:r>
        <w:t xml:space="preserve"> to communicate. </w:t>
      </w:r>
      <w:r w:rsidR="008C3EA9" w:rsidRPr="008C3EA9">
        <w:rPr>
          <w:i/>
          <w:u w:val="single"/>
        </w:rPr>
        <w:t>Assessments=60% of total grade</w:t>
      </w:r>
      <w:r w:rsidR="008C3EA9">
        <w:t>: Examples of assessments include quizzes, tests, and projects. If a student is absent he/she is expected to make up the assessment in a timely manner, or it will become a zero.</w:t>
      </w:r>
    </w:p>
    <w:p w:rsidR="00E80397" w:rsidRDefault="00E80397" w:rsidP="00E80397">
      <w:pPr>
        <w:tabs>
          <w:tab w:val="left" w:pos="1670"/>
        </w:tabs>
        <w:spacing w:after="0" w:line="240" w:lineRule="auto"/>
      </w:pPr>
    </w:p>
    <w:p w:rsidR="00E80397" w:rsidRDefault="00E80397" w:rsidP="00E80397">
      <w:pPr>
        <w:tabs>
          <w:tab w:val="left" w:pos="1670"/>
        </w:tabs>
        <w:spacing w:after="0" w:line="240" w:lineRule="auto"/>
      </w:pPr>
      <w:r w:rsidRPr="00E80397">
        <w:rPr>
          <w:b/>
        </w:rPr>
        <w:t>Rules:</w:t>
      </w:r>
      <w:r>
        <w:t xml:space="preserve"> Work hard to succeed</w:t>
      </w:r>
      <w:r w:rsidR="001C081A">
        <w:t>,</w:t>
      </w:r>
      <w:r>
        <w:t xml:space="preserve"> and treat others respectfully. Everything else pretty much follows from there</w:t>
      </w:r>
      <w:r w:rsidR="008C3EA9">
        <w:t>!</w:t>
      </w:r>
    </w:p>
    <w:p w:rsidR="00E80397" w:rsidRDefault="00E80397" w:rsidP="00E80397">
      <w:pPr>
        <w:tabs>
          <w:tab w:val="left" w:pos="1670"/>
        </w:tabs>
        <w:spacing w:after="0" w:line="240" w:lineRule="auto"/>
      </w:pPr>
    </w:p>
    <w:p w:rsidR="00E80397" w:rsidRDefault="00E80397" w:rsidP="00E80397">
      <w:pPr>
        <w:tabs>
          <w:tab w:val="left" w:pos="1670"/>
        </w:tabs>
        <w:spacing w:after="0" w:line="240" w:lineRule="auto"/>
        <w:rPr>
          <w:sz w:val="18"/>
          <w:szCs w:val="18"/>
        </w:rPr>
      </w:pPr>
    </w:p>
    <w:p w:rsidR="00E80397" w:rsidRDefault="00E80397" w:rsidP="00E80397">
      <w:pPr>
        <w:rPr>
          <w:b/>
          <w:sz w:val="24"/>
          <w:szCs w:val="24"/>
        </w:rPr>
      </w:pPr>
    </w:p>
    <w:p w:rsidR="00E80397" w:rsidRPr="00E80397" w:rsidRDefault="00E80397" w:rsidP="00E80397">
      <w:pPr>
        <w:rPr>
          <w:b/>
          <w:sz w:val="24"/>
          <w:szCs w:val="24"/>
        </w:rPr>
      </w:pPr>
      <w:r w:rsidRPr="00E80397">
        <w:rPr>
          <w:b/>
          <w:sz w:val="24"/>
          <w:szCs w:val="24"/>
        </w:rPr>
        <w:t>Parent Signature: ____________________________________________________________________</w:t>
      </w:r>
    </w:p>
    <w:sectPr w:rsidR="00E80397" w:rsidRPr="00E80397" w:rsidSect="00E8039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91" w:rsidRDefault="001B5A91" w:rsidP="00E80397">
      <w:pPr>
        <w:spacing w:after="0" w:line="240" w:lineRule="auto"/>
      </w:pPr>
      <w:r>
        <w:separator/>
      </w:r>
    </w:p>
  </w:endnote>
  <w:endnote w:type="continuationSeparator" w:id="0">
    <w:p w:rsidR="001B5A91" w:rsidRDefault="001B5A91" w:rsidP="00E8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tencil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91" w:rsidRDefault="001B5A91" w:rsidP="00E80397">
      <w:pPr>
        <w:spacing w:after="0" w:line="240" w:lineRule="auto"/>
      </w:pPr>
      <w:r>
        <w:separator/>
      </w:r>
    </w:p>
  </w:footnote>
  <w:footnote w:type="continuationSeparator" w:id="0">
    <w:p w:rsidR="001B5A91" w:rsidRDefault="001B5A91" w:rsidP="00E80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AFC"/>
    <w:multiLevelType w:val="hybridMultilevel"/>
    <w:tmpl w:val="E4E00E2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03F4F"/>
    <w:multiLevelType w:val="hybridMultilevel"/>
    <w:tmpl w:val="02C2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21DE2"/>
    <w:multiLevelType w:val="hybridMultilevel"/>
    <w:tmpl w:val="497C9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D734A"/>
    <w:multiLevelType w:val="hybridMultilevel"/>
    <w:tmpl w:val="38FEB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7457BB"/>
    <w:multiLevelType w:val="hybridMultilevel"/>
    <w:tmpl w:val="CC8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97"/>
    <w:rsid w:val="00193419"/>
    <w:rsid w:val="001B5A91"/>
    <w:rsid w:val="001C081A"/>
    <w:rsid w:val="00341FF9"/>
    <w:rsid w:val="0044199F"/>
    <w:rsid w:val="008B3003"/>
    <w:rsid w:val="008C3EA9"/>
    <w:rsid w:val="008F2EFD"/>
    <w:rsid w:val="00C45D45"/>
    <w:rsid w:val="00C943C7"/>
    <w:rsid w:val="00E80397"/>
    <w:rsid w:val="00ED4E69"/>
    <w:rsid w:val="00F92F01"/>
    <w:rsid w:val="00F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BCCDE-E4CA-46F1-AC60-CBADBF76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397"/>
    <w:rPr>
      <w:rFonts w:ascii="Tahoma" w:hAnsi="Tahoma" w:cs="Tahoma"/>
      <w:sz w:val="16"/>
      <w:szCs w:val="16"/>
    </w:rPr>
  </w:style>
  <w:style w:type="table" w:styleId="TableGrid">
    <w:name w:val="Table Grid"/>
    <w:basedOn w:val="TableNormal"/>
    <w:uiPriority w:val="59"/>
    <w:rsid w:val="00E8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97"/>
  </w:style>
  <w:style w:type="paragraph" w:styleId="Footer">
    <w:name w:val="footer"/>
    <w:basedOn w:val="Normal"/>
    <w:link w:val="FooterChar"/>
    <w:uiPriority w:val="99"/>
    <w:unhideWhenUsed/>
    <w:rsid w:val="00E8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97"/>
  </w:style>
  <w:style w:type="character" w:styleId="Hyperlink">
    <w:name w:val="Hyperlink"/>
    <w:basedOn w:val="DefaultParagraphFont"/>
    <w:uiPriority w:val="99"/>
    <w:unhideWhenUsed/>
    <w:rsid w:val="00E80397"/>
    <w:rPr>
      <w:color w:val="0000FF" w:themeColor="hyperlink"/>
      <w:u w:val="single"/>
    </w:rPr>
  </w:style>
  <w:style w:type="paragraph" w:styleId="ListParagraph">
    <w:name w:val="List Paragraph"/>
    <w:basedOn w:val="Normal"/>
    <w:uiPriority w:val="34"/>
    <w:qFormat/>
    <w:rsid w:val="008C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uglas@quip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C326382-BE72-4AF5-A175-3E6A126C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Douglas</dc:creator>
  <cp:lastModifiedBy>Cindy Douglas</cp:lastModifiedBy>
  <cp:revision>2</cp:revision>
  <dcterms:created xsi:type="dcterms:W3CDTF">2015-11-03T19:26:00Z</dcterms:created>
  <dcterms:modified xsi:type="dcterms:W3CDTF">2015-11-03T19:26:00Z</dcterms:modified>
</cp:coreProperties>
</file>